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3D9" w:rsidRPr="00261882" w:rsidRDefault="005F43D9" w:rsidP="005F43D9">
      <w:pPr>
        <w:jc w:val="center"/>
        <w:rPr>
          <w:rFonts w:ascii="Times New Roman" w:hAnsi="Times New Roman"/>
          <w:sz w:val="28"/>
          <w:szCs w:val="28"/>
        </w:rPr>
      </w:pPr>
      <w:r>
        <w:rPr>
          <w:rFonts w:ascii="Times New Roman" w:hAnsi="Times New Roman"/>
          <w:noProof/>
          <w:sz w:val="28"/>
          <w:szCs w:val="28"/>
        </w:rPr>
        <w:drawing>
          <wp:inline distT="0" distB="0" distL="0" distR="0">
            <wp:extent cx="457200"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57200" cy="514350"/>
                    </a:xfrm>
                    <a:prstGeom prst="rect">
                      <a:avLst/>
                    </a:prstGeom>
                    <a:noFill/>
                    <a:ln>
                      <a:noFill/>
                    </a:ln>
                  </pic:spPr>
                </pic:pic>
              </a:graphicData>
            </a:graphic>
          </wp:inline>
        </w:drawing>
      </w:r>
    </w:p>
    <w:p w:rsidR="005F43D9" w:rsidRPr="006B7D78" w:rsidRDefault="005F43D9" w:rsidP="005F43D9">
      <w:pPr>
        <w:jc w:val="center"/>
        <w:rPr>
          <w:rFonts w:ascii="Times New Roman" w:hAnsi="Times New Roman"/>
          <w:sz w:val="24"/>
          <w:szCs w:val="24"/>
        </w:rPr>
      </w:pPr>
      <w:r w:rsidRPr="006B7D78">
        <w:rPr>
          <w:rFonts w:ascii="Times New Roman" w:hAnsi="Times New Roman"/>
          <w:sz w:val="24"/>
          <w:szCs w:val="24"/>
        </w:rPr>
        <w:t>Камчатский край</w:t>
      </w:r>
    </w:p>
    <w:p w:rsidR="005F43D9" w:rsidRPr="006B7D78" w:rsidRDefault="005F43D9" w:rsidP="005F43D9">
      <w:pPr>
        <w:jc w:val="center"/>
        <w:rPr>
          <w:rFonts w:ascii="Times New Roman" w:hAnsi="Times New Roman"/>
          <w:sz w:val="24"/>
          <w:szCs w:val="24"/>
        </w:rPr>
      </w:pPr>
      <w:r w:rsidRPr="006B7D78">
        <w:rPr>
          <w:rFonts w:ascii="Times New Roman" w:hAnsi="Times New Roman"/>
          <w:sz w:val="24"/>
          <w:szCs w:val="24"/>
        </w:rPr>
        <w:t>Усть-Камчатский район</w:t>
      </w:r>
    </w:p>
    <w:p w:rsidR="005F43D9" w:rsidRPr="00261882" w:rsidRDefault="005F43D9" w:rsidP="005F43D9">
      <w:pPr>
        <w:jc w:val="center"/>
        <w:rPr>
          <w:rFonts w:ascii="Times New Roman" w:hAnsi="Times New Roman"/>
          <w:sz w:val="28"/>
          <w:szCs w:val="28"/>
        </w:rPr>
      </w:pPr>
    </w:p>
    <w:p w:rsidR="005F43D9" w:rsidRPr="00261882" w:rsidRDefault="005F43D9" w:rsidP="005F43D9">
      <w:pPr>
        <w:ind w:left="2124" w:firstLine="708"/>
        <w:rPr>
          <w:rFonts w:ascii="Times New Roman" w:hAnsi="Times New Roman"/>
          <w:b/>
          <w:bCs/>
          <w:sz w:val="28"/>
          <w:szCs w:val="28"/>
        </w:rPr>
      </w:pPr>
      <w:r w:rsidRPr="00261882">
        <w:rPr>
          <w:rFonts w:ascii="Times New Roman" w:hAnsi="Times New Roman"/>
          <w:b/>
          <w:bCs/>
          <w:sz w:val="28"/>
          <w:szCs w:val="28"/>
        </w:rPr>
        <w:t>П О С Т А Н О В Л Е Н И Е</w:t>
      </w:r>
    </w:p>
    <w:p w:rsidR="005F43D9" w:rsidRPr="00261882" w:rsidRDefault="005F43D9" w:rsidP="005F43D9">
      <w:pPr>
        <w:jc w:val="center"/>
        <w:rPr>
          <w:rFonts w:ascii="Times New Roman" w:hAnsi="Times New Roman"/>
          <w:b/>
          <w:bCs/>
          <w:sz w:val="28"/>
          <w:szCs w:val="28"/>
        </w:rPr>
      </w:pPr>
      <w:r w:rsidRPr="00261882">
        <w:rPr>
          <w:rFonts w:ascii="Times New Roman" w:hAnsi="Times New Roman"/>
          <w:b/>
          <w:bCs/>
          <w:sz w:val="28"/>
          <w:szCs w:val="28"/>
        </w:rPr>
        <w:t>Администрации Усть-Камчатского муниципального района</w:t>
      </w:r>
    </w:p>
    <w:p w:rsidR="005F43D9" w:rsidRPr="00261882" w:rsidRDefault="005F43D9" w:rsidP="005F43D9">
      <w:pPr>
        <w:jc w:val="center"/>
        <w:rPr>
          <w:rFonts w:ascii="Times New Roman" w:hAnsi="Times New Roman"/>
          <w:b/>
          <w:bCs/>
        </w:rPr>
      </w:pPr>
    </w:p>
    <w:p w:rsidR="00E12268" w:rsidRPr="004F4051" w:rsidRDefault="00B7136A" w:rsidP="005F43D9">
      <w:pPr>
        <w:rPr>
          <w:rFonts w:ascii="Times New Roman" w:hAnsi="Times New Roman"/>
          <w:b/>
          <w:bCs/>
          <w:sz w:val="28"/>
          <w:szCs w:val="28"/>
          <w:u w:val="single"/>
        </w:rPr>
      </w:pPr>
      <w:r>
        <w:rPr>
          <w:rFonts w:ascii="Times New Roman" w:hAnsi="Times New Roman"/>
          <w:b/>
          <w:bCs/>
          <w:sz w:val="28"/>
          <w:szCs w:val="28"/>
        </w:rPr>
        <w:t xml:space="preserve">28.10.2022 </w:t>
      </w:r>
      <w:r w:rsidR="005F43D9" w:rsidRPr="00D02632">
        <w:rPr>
          <w:rFonts w:ascii="Times New Roman" w:hAnsi="Times New Roman"/>
          <w:b/>
          <w:bCs/>
          <w:sz w:val="28"/>
          <w:szCs w:val="28"/>
        </w:rPr>
        <w:t>№</w:t>
      </w:r>
      <w:r w:rsidR="00854DF1">
        <w:rPr>
          <w:rFonts w:ascii="Times New Roman" w:hAnsi="Times New Roman"/>
          <w:b/>
          <w:bCs/>
          <w:sz w:val="28"/>
          <w:szCs w:val="28"/>
        </w:rPr>
        <w:t xml:space="preserve"> </w:t>
      </w:r>
      <w:r>
        <w:rPr>
          <w:rFonts w:ascii="Times New Roman" w:hAnsi="Times New Roman"/>
          <w:b/>
          <w:bCs/>
          <w:sz w:val="28"/>
          <w:szCs w:val="28"/>
        </w:rPr>
        <w:t>422</w:t>
      </w:r>
    </w:p>
    <w:p w:rsidR="005F43D9" w:rsidRPr="00261882" w:rsidRDefault="005F43D9" w:rsidP="005F43D9">
      <w:pPr>
        <w:rPr>
          <w:rFonts w:ascii="Times New Roman" w:hAnsi="Times New Roman"/>
          <w:sz w:val="28"/>
          <w:szCs w:val="28"/>
        </w:rPr>
      </w:pPr>
      <w:r w:rsidRPr="00261882">
        <w:rPr>
          <w:rFonts w:ascii="Times New Roman" w:hAnsi="Times New Roman"/>
          <w:sz w:val="28"/>
          <w:szCs w:val="28"/>
        </w:rPr>
        <w:t>п. Усть-Камчатск</w:t>
      </w:r>
    </w:p>
    <w:p w:rsidR="005F43D9" w:rsidRPr="00261882" w:rsidRDefault="005F43D9" w:rsidP="005F43D9">
      <w:pPr>
        <w:autoSpaceDE w:val="0"/>
        <w:autoSpaceDN w:val="0"/>
        <w:adjustRightInd w:val="0"/>
        <w:ind w:right="3197"/>
        <w:outlineLvl w:val="0"/>
        <w:rPr>
          <w:rFonts w:ascii="Times New Roman" w:hAnsi="Times New Roman"/>
          <w:b/>
          <w:sz w:val="28"/>
          <w:szCs w:val="28"/>
        </w:rPr>
      </w:pPr>
    </w:p>
    <w:p w:rsidR="00DD0C3C" w:rsidRDefault="005A4C25" w:rsidP="00BD1C57">
      <w:pPr>
        <w:tabs>
          <w:tab w:val="left" w:pos="3402"/>
        </w:tabs>
        <w:ind w:right="6236"/>
        <w:jc w:val="both"/>
        <w:rPr>
          <w:rFonts w:ascii="Times New Roman" w:hAnsi="Times New Roman"/>
          <w:sz w:val="28"/>
          <w:szCs w:val="28"/>
        </w:rPr>
      </w:pPr>
      <w:r w:rsidRPr="005A4C25">
        <w:rPr>
          <w:rFonts w:ascii="Times New Roman" w:hAnsi="Times New Roman"/>
          <w:sz w:val="28"/>
          <w:szCs w:val="28"/>
        </w:rPr>
        <w:t xml:space="preserve">Об основных направлениях </w:t>
      </w:r>
      <w:r w:rsidR="002B7A33">
        <w:rPr>
          <w:rFonts w:ascii="Times New Roman" w:hAnsi="Times New Roman"/>
          <w:sz w:val="28"/>
          <w:szCs w:val="28"/>
        </w:rPr>
        <w:t xml:space="preserve">налоговой </w:t>
      </w:r>
      <w:r w:rsidRPr="005A4C25">
        <w:rPr>
          <w:rFonts w:ascii="Times New Roman" w:hAnsi="Times New Roman"/>
          <w:sz w:val="28"/>
          <w:szCs w:val="28"/>
        </w:rPr>
        <w:t xml:space="preserve">политики Усть-Камчатского </w:t>
      </w:r>
      <w:r w:rsidR="00F95CD1">
        <w:rPr>
          <w:rFonts w:ascii="Times New Roman" w:hAnsi="Times New Roman"/>
          <w:sz w:val="28"/>
          <w:szCs w:val="28"/>
        </w:rPr>
        <w:t>сельского поселения</w:t>
      </w:r>
      <w:r w:rsidRPr="005A4C25">
        <w:rPr>
          <w:rFonts w:ascii="Times New Roman" w:hAnsi="Times New Roman"/>
          <w:sz w:val="28"/>
          <w:szCs w:val="28"/>
        </w:rPr>
        <w:t xml:space="preserve"> на 202</w:t>
      </w:r>
      <w:r w:rsidR="00287FD7">
        <w:rPr>
          <w:rFonts w:ascii="Times New Roman" w:hAnsi="Times New Roman"/>
          <w:sz w:val="28"/>
          <w:szCs w:val="28"/>
        </w:rPr>
        <w:t>3</w:t>
      </w:r>
      <w:r w:rsidRPr="005A4C25">
        <w:rPr>
          <w:rFonts w:ascii="Times New Roman" w:hAnsi="Times New Roman"/>
          <w:sz w:val="28"/>
          <w:szCs w:val="28"/>
        </w:rPr>
        <w:t xml:space="preserve"> год и плановый период 202</w:t>
      </w:r>
      <w:r w:rsidR="00287FD7">
        <w:rPr>
          <w:rFonts w:ascii="Times New Roman" w:hAnsi="Times New Roman"/>
          <w:sz w:val="28"/>
          <w:szCs w:val="28"/>
        </w:rPr>
        <w:t>4</w:t>
      </w:r>
      <w:r w:rsidRPr="005A4C25">
        <w:rPr>
          <w:rFonts w:ascii="Times New Roman" w:hAnsi="Times New Roman"/>
          <w:sz w:val="28"/>
          <w:szCs w:val="28"/>
        </w:rPr>
        <w:t xml:space="preserve"> и 202</w:t>
      </w:r>
      <w:r w:rsidR="00287FD7">
        <w:rPr>
          <w:rFonts w:ascii="Times New Roman" w:hAnsi="Times New Roman"/>
          <w:sz w:val="28"/>
          <w:szCs w:val="28"/>
        </w:rPr>
        <w:t>5</w:t>
      </w:r>
      <w:r w:rsidRPr="005A4C25">
        <w:rPr>
          <w:rFonts w:ascii="Times New Roman" w:hAnsi="Times New Roman"/>
          <w:sz w:val="28"/>
          <w:szCs w:val="28"/>
        </w:rPr>
        <w:t xml:space="preserve"> годов</w:t>
      </w:r>
    </w:p>
    <w:p w:rsidR="005F43D9" w:rsidRPr="00261882" w:rsidRDefault="005F43D9" w:rsidP="005F43D9">
      <w:pPr>
        <w:tabs>
          <w:tab w:val="left" w:pos="5390"/>
        </w:tabs>
        <w:autoSpaceDE w:val="0"/>
        <w:autoSpaceDN w:val="0"/>
        <w:adjustRightInd w:val="0"/>
        <w:ind w:right="4252"/>
        <w:jc w:val="both"/>
        <w:rPr>
          <w:rFonts w:ascii="Times New Roman" w:hAnsi="Times New Roman"/>
          <w:sz w:val="28"/>
          <w:szCs w:val="28"/>
        </w:rPr>
      </w:pPr>
    </w:p>
    <w:p w:rsidR="003704A7" w:rsidRDefault="008F09B3" w:rsidP="00893313">
      <w:pPr>
        <w:widowControl w:val="0"/>
        <w:autoSpaceDE w:val="0"/>
        <w:autoSpaceDN w:val="0"/>
        <w:adjustRightInd w:val="0"/>
        <w:ind w:firstLine="720"/>
        <w:jc w:val="both"/>
        <w:outlineLvl w:val="0"/>
        <w:rPr>
          <w:rFonts w:ascii="Times New Roman" w:hAnsi="Times New Roman"/>
          <w:sz w:val="28"/>
          <w:szCs w:val="28"/>
        </w:rPr>
      </w:pPr>
      <w:r w:rsidRPr="008F09B3">
        <w:rPr>
          <w:rFonts w:ascii="Times New Roman" w:hAnsi="Times New Roman"/>
          <w:sz w:val="28"/>
          <w:szCs w:val="28"/>
        </w:rPr>
        <w:t xml:space="preserve">В соответствии со статьями 172 и 184.2 Бюджетного кодекса Российской Федерации, в целях своевременной и качественной разработки проекта бюджета Усть-Камчатского </w:t>
      </w:r>
      <w:r w:rsidR="00F744A0">
        <w:rPr>
          <w:rFonts w:ascii="Times New Roman" w:hAnsi="Times New Roman"/>
          <w:sz w:val="28"/>
          <w:szCs w:val="28"/>
        </w:rPr>
        <w:t>сельского поселения</w:t>
      </w:r>
      <w:r w:rsidRPr="008F09B3">
        <w:rPr>
          <w:rFonts w:ascii="Times New Roman" w:hAnsi="Times New Roman"/>
          <w:sz w:val="28"/>
          <w:szCs w:val="28"/>
        </w:rPr>
        <w:t xml:space="preserve"> на 202</w:t>
      </w:r>
      <w:r w:rsidR="00287FD7">
        <w:rPr>
          <w:rFonts w:ascii="Times New Roman" w:hAnsi="Times New Roman"/>
          <w:sz w:val="28"/>
          <w:szCs w:val="28"/>
        </w:rPr>
        <w:t>3</w:t>
      </w:r>
      <w:r w:rsidRPr="008F09B3">
        <w:rPr>
          <w:rFonts w:ascii="Times New Roman" w:hAnsi="Times New Roman"/>
          <w:sz w:val="28"/>
          <w:szCs w:val="28"/>
        </w:rPr>
        <w:t xml:space="preserve"> год и на плановый период 202</w:t>
      </w:r>
      <w:r w:rsidR="00287FD7">
        <w:rPr>
          <w:rFonts w:ascii="Times New Roman" w:hAnsi="Times New Roman"/>
          <w:sz w:val="28"/>
          <w:szCs w:val="28"/>
        </w:rPr>
        <w:t>4</w:t>
      </w:r>
      <w:r w:rsidRPr="008F09B3">
        <w:rPr>
          <w:rFonts w:ascii="Times New Roman" w:hAnsi="Times New Roman"/>
          <w:sz w:val="28"/>
          <w:szCs w:val="28"/>
        </w:rPr>
        <w:t xml:space="preserve"> и 202</w:t>
      </w:r>
      <w:r w:rsidR="00287FD7">
        <w:rPr>
          <w:rFonts w:ascii="Times New Roman" w:hAnsi="Times New Roman"/>
          <w:sz w:val="28"/>
          <w:szCs w:val="28"/>
        </w:rPr>
        <w:t>5</w:t>
      </w:r>
      <w:r w:rsidRPr="008F09B3">
        <w:rPr>
          <w:rFonts w:ascii="Times New Roman" w:hAnsi="Times New Roman"/>
          <w:sz w:val="28"/>
          <w:szCs w:val="28"/>
        </w:rPr>
        <w:t xml:space="preserve"> годов</w:t>
      </w:r>
      <w:r w:rsidR="00F744A0">
        <w:rPr>
          <w:rFonts w:ascii="Times New Roman" w:hAnsi="Times New Roman"/>
          <w:sz w:val="28"/>
          <w:szCs w:val="28"/>
        </w:rPr>
        <w:t xml:space="preserve">, </w:t>
      </w:r>
      <w:r w:rsidR="00F744A0" w:rsidRPr="00F744A0">
        <w:rPr>
          <w:rFonts w:ascii="Times New Roman" w:hAnsi="Times New Roman"/>
          <w:sz w:val="28"/>
          <w:szCs w:val="28"/>
        </w:rPr>
        <w:t>статьей 27 Устава Усть-Камчатского муниципального района, статьей 29 Устава Усть-Камчатского сельского поселения</w:t>
      </w:r>
    </w:p>
    <w:p w:rsidR="00005106" w:rsidRPr="00261882" w:rsidRDefault="00005106" w:rsidP="005F43D9">
      <w:pPr>
        <w:widowControl w:val="0"/>
        <w:autoSpaceDE w:val="0"/>
        <w:autoSpaceDN w:val="0"/>
        <w:adjustRightInd w:val="0"/>
        <w:ind w:firstLine="720"/>
        <w:jc w:val="both"/>
        <w:outlineLvl w:val="0"/>
        <w:rPr>
          <w:rFonts w:ascii="Times New Roman" w:hAnsi="Times New Roman"/>
          <w:sz w:val="28"/>
          <w:szCs w:val="28"/>
        </w:rPr>
      </w:pPr>
    </w:p>
    <w:p w:rsidR="005F43D9" w:rsidRPr="00261882" w:rsidRDefault="005F43D9" w:rsidP="009200C7">
      <w:pPr>
        <w:widowControl w:val="0"/>
        <w:autoSpaceDE w:val="0"/>
        <w:autoSpaceDN w:val="0"/>
        <w:adjustRightInd w:val="0"/>
        <w:jc w:val="center"/>
        <w:outlineLvl w:val="0"/>
        <w:rPr>
          <w:rFonts w:ascii="Times New Roman" w:hAnsi="Times New Roman"/>
          <w:b/>
          <w:sz w:val="28"/>
          <w:szCs w:val="28"/>
        </w:rPr>
      </w:pPr>
      <w:r w:rsidRPr="00261882">
        <w:rPr>
          <w:rFonts w:ascii="Times New Roman" w:hAnsi="Times New Roman"/>
          <w:b/>
          <w:sz w:val="28"/>
          <w:szCs w:val="28"/>
        </w:rPr>
        <w:t>ПОСТАНОВЛЯ</w:t>
      </w:r>
      <w:r w:rsidR="004F4051">
        <w:rPr>
          <w:rFonts w:ascii="Times New Roman" w:hAnsi="Times New Roman"/>
          <w:b/>
          <w:sz w:val="28"/>
          <w:szCs w:val="28"/>
        </w:rPr>
        <w:t>ЕТ</w:t>
      </w:r>
      <w:r w:rsidRPr="00261882">
        <w:rPr>
          <w:rFonts w:ascii="Times New Roman" w:hAnsi="Times New Roman"/>
          <w:b/>
          <w:sz w:val="28"/>
          <w:szCs w:val="28"/>
        </w:rPr>
        <w:t>:</w:t>
      </w:r>
    </w:p>
    <w:p w:rsidR="005F43D9" w:rsidRPr="00261882" w:rsidRDefault="005F43D9" w:rsidP="005F43D9">
      <w:pPr>
        <w:widowControl w:val="0"/>
        <w:autoSpaceDE w:val="0"/>
        <w:autoSpaceDN w:val="0"/>
        <w:adjustRightInd w:val="0"/>
        <w:ind w:firstLine="684"/>
        <w:jc w:val="center"/>
        <w:outlineLvl w:val="0"/>
        <w:rPr>
          <w:rFonts w:ascii="Times New Roman" w:hAnsi="Times New Roman"/>
          <w:b/>
          <w:sz w:val="28"/>
          <w:szCs w:val="28"/>
        </w:rPr>
      </w:pPr>
    </w:p>
    <w:p w:rsidR="008F09B3" w:rsidRPr="008F09B3" w:rsidRDefault="005F43D9" w:rsidP="008F09B3">
      <w:pPr>
        <w:ind w:firstLine="709"/>
        <w:jc w:val="both"/>
        <w:rPr>
          <w:rFonts w:ascii="Times New Roman" w:hAnsi="Times New Roman"/>
          <w:color w:val="000000" w:themeColor="text1"/>
          <w:sz w:val="28"/>
          <w:szCs w:val="28"/>
        </w:rPr>
      </w:pPr>
      <w:r w:rsidRPr="00C76962">
        <w:rPr>
          <w:rFonts w:ascii="Times New Roman" w:hAnsi="Times New Roman"/>
          <w:color w:val="000000" w:themeColor="text1"/>
          <w:sz w:val="28"/>
          <w:szCs w:val="28"/>
        </w:rPr>
        <w:t>1.</w:t>
      </w:r>
      <w:r w:rsidR="006D7892">
        <w:rPr>
          <w:rFonts w:ascii="Times New Roman" w:hAnsi="Times New Roman"/>
          <w:color w:val="000000" w:themeColor="text1"/>
          <w:sz w:val="28"/>
          <w:szCs w:val="28"/>
        </w:rPr>
        <w:t xml:space="preserve"> </w:t>
      </w:r>
      <w:r w:rsidR="008F09B3" w:rsidRPr="008F09B3">
        <w:rPr>
          <w:rFonts w:ascii="Times New Roman" w:hAnsi="Times New Roman"/>
          <w:color w:val="000000" w:themeColor="text1"/>
          <w:sz w:val="28"/>
          <w:szCs w:val="28"/>
        </w:rPr>
        <w:t xml:space="preserve">Утвердить основные направления </w:t>
      </w:r>
      <w:r w:rsidR="002B7A33">
        <w:rPr>
          <w:rFonts w:ascii="Times New Roman" w:hAnsi="Times New Roman"/>
          <w:color w:val="000000" w:themeColor="text1"/>
          <w:sz w:val="28"/>
          <w:szCs w:val="28"/>
        </w:rPr>
        <w:t>налоговой</w:t>
      </w:r>
      <w:r w:rsidR="008F09B3" w:rsidRPr="008F09B3">
        <w:rPr>
          <w:rFonts w:ascii="Times New Roman" w:hAnsi="Times New Roman"/>
          <w:color w:val="000000" w:themeColor="text1"/>
          <w:sz w:val="28"/>
          <w:szCs w:val="28"/>
        </w:rPr>
        <w:t xml:space="preserve"> политики Усть-Камчатского </w:t>
      </w:r>
      <w:r w:rsidR="00F744A0">
        <w:rPr>
          <w:rFonts w:ascii="Times New Roman" w:hAnsi="Times New Roman"/>
          <w:color w:val="000000" w:themeColor="text1"/>
          <w:sz w:val="28"/>
          <w:szCs w:val="28"/>
        </w:rPr>
        <w:t>сельского поселения</w:t>
      </w:r>
      <w:r w:rsidR="008F09B3" w:rsidRPr="008F09B3">
        <w:rPr>
          <w:rFonts w:ascii="Times New Roman" w:hAnsi="Times New Roman"/>
          <w:color w:val="000000" w:themeColor="text1"/>
          <w:sz w:val="28"/>
          <w:szCs w:val="28"/>
        </w:rPr>
        <w:t xml:space="preserve"> на 202</w:t>
      </w:r>
      <w:r w:rsidR="00287FD7">
        <w:rPr>
          <w:rFonts w:ascii="Times New Roman" w:hAnsi="Times New Roman"/>
          <w:color w:val="000000" w:themeColor="text1"/>
          <w:sz w:val="28"/>
          <w:szCs w:val="28"/>
        </w:rPr>
        <w:t>3</w:t>
      </w:r>
      <w:r w:rsidR="008F09B3" w:rsidRPr="008F09B3">
        <w:rPr>
          <w:rFonts w:ascii="Times New Roman" w:hAnsi="Times New Roman"/>
          <w:color w:val="000000" w:themeColor="text1"/>
          <w:sz w:val="28"/>
          <w:szCs w:val="28"/>
        </w:rPr>
        <w:t xml:space="preserve"> год и плановый период 202</w:t>
      </w:r>
      <w:r w:rsidR="00287FD7">
        <w:rPr>
          <w:rFonts w:ascii="Times New Roman" w:hAnsi="Times New Roman"/>
          <w:color w:val="000000" w:themeColor="text1"/>
          <w:sz w:val="28"/>
          <w:szCs w:val="28"/>
        </w:rPr>
        <w:t>4</w:t>
      </w:r>
      <w:r w:rsidR="008F09B3" w:rsidRPr="008F09B3">
        <w:rPr>
          <w:rFonts w:ascii="Times New Roman" w:hAnsi="Times New Roman"/>
          <w:color w:val="000000" w:themeColor="text1"/>
          <w:sz w:val="28"/>
          <w:szCs w:val="28"/>
        </w:rPr>
        <w:t xml:space="preserve"> и 202</w:t>
      </w:r>
      <w:r w:rsidR="00287FD7">
        <w:rPr>
          <w:rFonts w:ascii="Times New Roman" w:hAnsi="Times New Roman"/>
          <w:color w:val="000000" w:themeColor="text1"/>
          <w:sz w:val="28"/>
          <w:szCs w:val="28"/>
        </w:rPr>
        <w:t>5</w:t>
      </w:r>
      <w:r w:rsidR="008F09B3" w:rsidRPr="008F09B3">
        <w:rPr>
          <w:rFonts w:ascii="Times New Roman" w:hAnsi="Times New Roman"/>
          <w:color w:val="000000" w:themeColor="text1"/>
          <w:sz w:val="28"/>
          <w:szCs w:val="28"/>
        </w:rPr>
        <w:t xml:space="preserve"> годов согласно приложению к настоящему постановлению.</w:t>
      </w:r>
    </w:p>
    <w:p w:rsidR="008F09B3" w:rsidRPr="008F09B3" w:rsidRDefault="008F09B3" w:rsidP="008F09B3">
      <w:pPr>
        <w:ind w:firstLine="709"/>
        <w:jc w:val="both"/>
        <w:rPr>
          <w:rFonts w:ascii="Times New Roman" w:hAnsi="Times New Roman"/>
          <w:color w:val="000000" w:themeColor="text1"/>
          <w:sz w:val="28"/>
          <w:szCs w:val="28"/>
        </w:rPr>
      </w:pPr>
      <w:r w:rsidRPr="008F09B3">
        <w:rPr>
          <w:rFonts w:ascii="Times New Roman" w:hAnsi="Times New Roman"/>
          <w:color w:val="000000" w:themeColor="text1"/>
          <w:sz w:val="28"/>
          <w:szCs w:val="28"/>
        </w:rPr>
        <w:t xml:space="preserve">2. Управлению финансов администрации Усть-Камчатского муниципального района – муниципальному казенному учреждению при формировании проекта бюджета Усть-Камчатского </w:t>
      </w:r>
      <w:r w:rsidR="00F744A0">
        <w:rPr>
          <w:rFonts w:ascii="Times New Roman" w:hAnsi="Times New Roman"/>
          <w:color w:val="000000" w:themeColor="text1"/>
          <w:sz w:val="28"/>
          <w:szCs w:val="28"/>
        </w:rPr>
        <w:t>сельского поселения</w:t>
      </w:r>
      <w:r w:rsidRPr="008F09B3">
        <w:rPr>
          <w:rFonts w:ascii="Times New Roman" w:hAnsi="Times New Roman"/>
          <w:color w:val="000000" w:themeColor="text1"/>
          <w:sz w:val="28"/>
          <w:szCs w:val="28"/>
        </w:rPr>
        <w:t xml:space="preserve"> на 202</w:t>
      </w:r>
      <w:r w:rsidR="00287FD7">
        <w:rPr>
          <w:rFonts w:ascii="Times New Roman" w:hAnsi="Times New Roman"/>
          <w:color w:val="000000" w:themeColor="text1"/>
          <w:sz w:val="28"/>
          <w:szCs w:val="28"/>
        </w:rPr>
        <w:t>3</w:t>
      </w:r>
      <w:r w:rsidRPr="008F09B3">
        <w:rPr>
          <w:rFonts w:ascii="Times New Roman" w:hAnsi="Times New Roman"/>
          <w:color w:val="000000" w:themeColor="text1"/>
          <w:sz w:val="28"/>
          <w:szCs w:val="28"/>
        </w:rPr>
        <w:t xml:space="preserve"> год и на плановый период 202</w:t>
      </w:r>
      <w:r w:rsidR="00287FD7">
        <w:rPr>
          <w:rFonts w:ascii="Times New Roman" w:hAnsi="Times New Roman"/>
          <w:color w:val="000000" w:themeColor="text1"/>
          <w:sz w:val="28"/>
          <w:szCs w:val="28"/>
        </w:rPr>
        <w:t>4</w:t>
      </w:r>
      <w:r w:rsidRPr="008F09B3">
        <w:rPr>
          <w:rFonts w:ascii="Times New Roman" w:hAnsi="Times New Roman"/>
          <w:color w:val="000000" w:themeColor="text1"/>
          <w:sz w:val="28"/>
          <w:szCs w:val="28"/>
        </w:rPr>
        <w:t xml:space="preserve"> и 202</w:t>
      </w:r>
      <w:r w:rsidR="00287FD7">
        <w:rPr>
          <w:rFonts w:ascii="Times New Roman" w:hAnsi="Times New Roman"/>
          <w:color w:val="000000" w:themeColor="text1"/>
          <w:sz w:val="28"/>
          <w:szCs w:val="28"/>
        </w:rPr>
        <w:t>5</w:t>
      </w:r>
      <w:r w:rsidRPr="008F09B3">
        <w:rPr>
          <w:rFonts w:ascii="Times New Roman" w:hAnsi="Times New Roman"/>
          <w:color w:val="000000" w:themeColor="text1"/>
          <w:sz w:val="28"/>
          <w:szCs w:val="28"/>
        </w:rPr>
        <w:t xml:space="preserve"> годов руководствоваться основными направлениями </w:t>
      </w:r>
      <w:r w:rsidR="002B7A33">
        <w:rPr>
          <w:rFonts w:ascii="Times New Roman" w:hAnsi="Times New Roman"/>
          <w:color w:val="000000" w:themeColor="text1"/>
          <w:sz w:val="28"/>
          <w:szCs w:val="28"/>
        </w:rPr>
        <w:t>налоговой</w:t>
      </w:r>
      <w:r w:rsidRPr="008F09B3">
        <w:rPr>
          <w:rFonts w:ascii="Times New Roman" w:hAnsi="Times New Roman"/>
          <w:color w:val="000000" w:themeColor="text1"/>
          <w:sz w:val="28"/>
          <w:szCs w:val="28"/>
        </w:rPr>
        <w:t xml:space="preserve"> политики Усть-Камчатского </w:t>
      </w:r>
      <w:r w:rsidR="00F744A0">
        <w:rPr>
          <w:rFonts w:ascii="Times New Roman" w:hAnsi="Times New Roman"/>
          <w:color w:val="000000" w:themeColor="text1"/>
          <w:sz w:val="28"/>
          <w:szCs w:val="28"/>
        </w:rPr>
        <w:t>сельского поселения</w:t>
      </w:r>
      <w:r w:rsidRPr="008F09B3">
        <w:rPr>
          <w:rFonts w:ascii="Times New Roman" w:hAnsi="Times New Roman"/>
          <w:color w:val="000000" w:themeColor="text1"/>
          <w:sz w:val="28"/>
          <w:szCs w:val="28"/>
        </w:rPr>
        <w:t xml:space="preserve"> на 202</w:t>
      </w:r>
      <w:r w:rsidR="00287FD7">
        <w:rPr>
          <w:rFonts w:ascii="Times New Roman" w:hAnsi="Times New Roman"/>
          <w:color w:val="000000" w:themeColor="text1"/>
          <w:sz w:val="28"/>
          <w:szCs w:val="28"/>
        </w:rPr>
        <w:t>3</w:t>
      </w:r>
      <w:r w:rsidRPr="008F09B3">
        <w:rPr>
          <w:rFonts w:ascii="Times New Roman" w:hAnsi="Times New Roman"/>
          <w:color w:val="000000" w:themeColor="text1"/>
          <w:sz w:val="28"/>
          <w:szCs w:val="28"/>
        </w:rPr>
        <w:t xml:space="preserve"> год и плановый период 202</w:t>
      </w:r>
      <w:r w:rsidR="00287FD7">
        <w:rPr>
          <w:rFonts w:ascii="Times New Roman" w:hAnsi="Times New Roman"/>
          <w:color w:val="000000" w:themeColor="text1"/>
          <w:sz w:val="28"/>
          <w:szCs w:val="28"/>
        </w:rPr>
        <w:t>4</w:t>
      </w:r>
      <w:r w:rsidRPr="008F09B3">
        <w:rPr>
          <w:rFonts w:ascii="Times New Roman" w:hAnsi="Times New Roman"/>
          <w:color w:val="000000" w:themeColor="text1"/>
          <w:sz w:val="28"/>
          <w:szCs w:val="28"/>
        </w:rPr>
        <w:t xml:space="preserve"> и 202</w:t>
      </w:r>
      <w:r w:rsidR="00287FD7">
        <w:rPr>
          <w:rFonts w:ascii="Times New Roman" w:hAnsi="Times New Roman"/>
          <w:color w:val="000000" w:themeColor="text1"/>
          <w:sz w:val="28"/>
          <w:szCs w:val="28"/>
        </w:rPr>
        <w:t>5</w:t>
      </w:r>
      <w:r w:rsidRPr="008F09B3">
        <w:rPr>
          <w:rFonts w:ascii="Times New Roman" w:hAnsi="Times New Roman"/>
          <w:color w:val="000000" w:themeColor="text1"/>
          <w:sz w:val="28"/>
          <w:szCs w:val="28"/>
        </w:rPr>
        <w:t xml:space="preserve"> годов.</w:t>
      </w:r>
    </w:p>
    <w:p w:rsidR="008F09B3" w:rsidRPr="008F09B3" w:rsidRDefault="008F09B3" w:rsidP="008F09B3">
      <w:pPr>
        <w:ind w:firstLine="709"/>
        <w:jc w:val="both"/>
        <w:rPr>
          <w:rFonts w:ascii="Times New Roman" w:hAnsi="Times New Roman"/>
          <w:color w:val="000000" w:themeColor="text1"/>
          <w:sz w:val="28"/>
          <w:szCs w:val="28"/>
        </w:rPr>
      </w:pPr>
      <w:r w:rsidRPr="008F09B3">
        <w:rPr>
          <w:rFonts w:ascii="Times New Roman" w:hAnsi="Times New Roman"/>
          <w:color w:val="000000" w:themeColor="text1"/>
          <w:sz w:val="28"/>
          <w:szCs w:val="28"/>
        </w:rPr>
        <w:t>3. 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8F09B3" w:rsidRPr="008F09B3" w:rsidRDefault="008F09B3" w:rsidP="008F09B3">
      <w:pPr>
        <w:ind w:firstLine="709"/>
        <w:jc w:val="both"/>
        <w:rPr>
          <w:rFonts w:ascii="Times New Roman" w:hAnsi="Times New Roman"/>
          <w:color w:val="000000" w:themeColor="text1"/>
          <w:sz w:val="28"/>
          <w:szCs w:val="28"/>
        </w:rPr>
      </w:pPr>
      <w:r w:rsidRPr="008F09B3">
        <w:rPr>
          <w:rFonts w:ascii="Times New Roman" w:hAnsi="Times New Roman"/>
          <w:color w:val="000000" w:themeColor="text1"/>
          <w:sz w:val="28"/>
          <w:szCs w:val="28"/>
        </w:rPr>
        <w:t>4. Настоящее постановление вступает в силу после дня его официального опубликования.</w:t>
      </w:r>
    </w:p>
    <w:p w:rsidR="003F3FE7" w:rsidRDefault="008F09B3" w:rsidP="008F09B3">
      <w:pPr>
        <w:ind w:firstLine="709"/>
        <w:jc w:val="both"/>
        <w:rPr>
          <w:rFonts w:ascii="Times New Roman" w:hAnsi="Times New Roman"/>
          <w:color w:val="000000" w:themeColor="text1"/>
          <w:sz w:val="28"/>
          <w:szCs w:val="28"/>
        </w:rPr>
      </w:pPr>
      <w:r w:rsidRPr="008F09B3">
        <w:rPr>
          <w:rFonts w:ascii="Times New Roman" w:hAnsi="Times New Roman"/>
          <w:color w:val="000000" w:themeColor="text1"/>
          <w:sz w:val="28"/>
          <w:szCs w:val="28"/>
        </w:rPr>
        <w:lastRenderedPageBreak/>
        <w:t>5. Контроль исполнения настоящего постановления возложить на руководителя Управления финансов администрации Усть-Камчатского муниципального района – муниципального казенного учреждения                              Фидельских</w:t>
      </w:r>
      <w:r w:rsidR="007C52CD">
        <w:rPr>
          <w:rFonts w:ascii="Times New Roman" w:hAnsi="Times New Roman"/>
          <w:color w:val="000000" w:themeColor="text1"/>
          <w:sz w:val="28"/>
          <w:szCs w:val="28"/>
        </w:rPr>
        <w:t xml:space="preserve"> Т.В</w:t>
      </w:r>
      <w:r w:rsidRPr="008F09B3">
        <w:rPr>
          <w:rFonts w:ascii="Times New Roman" w:hAnsi="Times New Roman"/>
          <w:color w:val="000000" w:themeColor="text1"/>
          <w:sz w:val="28"/>
          <w:szCs w:val="28"/>
        </w:rPr>
        <w:t>.</w:t>
      </w:r>
    </w:p>
    <w:p w:rsidR="008F09B3" w:rsidRDefault="008F09B3" w:rsidP="008F09B3">
      <w:pPr>
        <w:ind w:firstLine="709"/>
        <w:jc w:val="both"/>
        <w:rPr>
          <w:rFonts w:ascii="Times New Roman" w:hAnsi="Times New Roman"/>
          <w:sz w:val="28"/>
          <w:szCs w:val="28"/>
        </w:rPr>
      </w:pPr>
    </w:p>
    <w:p w:rsidR="00376E31" w:rsidRDefault="00376E31" w:rsidP="008F09B3">
      <w:pPr>
        <w:ind w:firstLine="709"/>
        <w:jc w:val="both"/>
        <w:rPr>
          <w:rFonts w:ascii="Times New Roman" w:hAnsi="Times New Roman"/>
          <w:sz w:val="28"/>
          <w:szCs w:val="28"/>
        </w:rPr>
      </w:pPr>
    </w:p>
    <w:p w:rsidR="00DF26DC" w:rsidRPr="00DF26DC" w:rsidRDefault="00DF26DC" w:rsidP="00DF26DC">
      <w:pPr>
        <w:rPr>
          <w:rFonts w:ascii="Times New Roman" w:hAnsi="Times New Roman"/>
          <w:sz w:val="28"/>
          <w:szCs w:val="28"/>
        </w:rPr>
      </w:pPr>
      <w:r w:rsidRPr="00DF26DC">
        <w:rPr>
          <w:rFonts w:ascii="Times New Roman" w:hAnsi="Times New Roman"/>
          <w:sz w:val="28"/>
          <w:szCs w:val="28"/>
        </w:rPr>
        <w:t xml:space="preserve">Глава Усть-Камчатского </w:t>
      </w:r>
    </w:p>
    <w:p w:rsidR="00AF308E" w:rsidRDefault="00DF26DC" w:rsidP="00DF26DC">
      <w:pPr>
        <w:rPr>
          <w:rFonts w:ascii="Times New Roman" w:hAnsi="Times New Roman"/>
          <w:sz w:val="28"/>
          <w:szCs w:val="28"/>
        </w:rPr>
      </w:pPr>
      <w:r w:rsidRPr="00DF26DC">
        <w:rPr>
          <w:rFonts w:ascii="Times New Roman" w:hAnsi="Times New Roman"/>
          <w:sz w:val="28"/>
          <w:szCs w:val="28"/>
        </w:rPr>
        <w:t xml:space="preserve">муниципального района    </w:t>
      </w:r>
      <w:r w:rsidRPr="00DF26DC">
        <w:rPr>
          <w:rFonts w:ascii="Times New Roman" w:hAnsi="Times New Roman"/>
          <w:sz w:val="28"/>
          <w:szCs w:val="28"/>
        </w:rPr>
        <w:tab/>
      </w:r>
      <w:r w:rsidRPr="00DF26DC">
        <w:rPr>
          <w:rFonts w:ascii="Times New Roman" w:hAnsi="Times New Roman"/>
          <w:sz w:val="28"/>
          <w:szCs w:val="28"/>
        </w:rPr>
        <w:tab/>
      </w:r>
      <w:r w:rsidRPr="00DF26DC">
        <w:rPr>
          <w:rFonts w:ascii="Times New Roman" w:hAnsi="Times New Roman"/>
          <w:sz w:val="28"/>
          <w:szCs w:val="28"/>
        </w:rPr>
        <w:tab/>
      </w:r>
      <w:r w:rsidRPr="00DF26DC">
        <w:rPr>
          <w:rFonts w:ascii="Times New Roman" w:hAnsi="Times New Roman"/>
          <w:sz w:val="28"/>
          <w:szCs w:val="28"/>
        </w:rPr>
        <w:tab/>
      </w:r>
      <w:r w:rsidR="00376E31">
        <w:rPr>
          <w:rFonts w:ascii="Times New Roman" w:hAnsi="Times New Roman"/>
          <w:sz w:val="28"/>
          <w:szCs w:val="28"/>
        </w:rPr>
        <w:t xml:space="preserve">           </w:t>
      </w:r>
      <w:r w:rsidRPr="00DF26DC">
        <w:rPr>
          <w:rFonts w:ascii="Times New Roman" w:hAnsi="Times New Roman"/>
          <w:sz w:val="28"/>
          <w:szCs w:val="28"/>
        </w:rPr>
        <w:t xml:space="preserve">         </w:t>
      </w:r>
      <w:r w:rsidR="004F4051">
        <w:rPr>
          <w:rFonts w:ascii="Times New Roman" w:hAnsi="Times New Roman"/>
          <w:sz w:val="28"/>
          <w:szCs w:val="28"/>
        </w:rPr>
        <w:t xml:space="preserve"> </w:t>
      </w:r>
      <w:r w:rsidR="00376E31">
        <w:rPr>
          <w:rFonts w:ascii="Times New Roman" w:hAnsi="Times New Roman"/>
          <w:sz w:val="28"/>
          <w:szCs w:val="28"/>
        </w:rPr>
        <w:t xml:space="preserve">  </w:t>
      </w:r>
      <w:r w:rsidR="004F4051">
        <w:rPr>
          <w:rFonts w:ascii="Times New Roman" w:hAnsi="Times New Roman"/>
          <w:sz w:val="28"/>
          <w:szCs w:val="28"/>
        </w:rPr>
        <w:t xml:space="preserve"> </w:t>
      </w:r>
      <w:r w:rsidR="00287FD7">
        <w:rPr>
          <w:rFonts w:ascii="Times New Roman" w:hAnsi="Times New Roman"/>
          <w:sz w:val="28"/>
          <w:szCs w:val="28"/>
        </w:rPr>
        <w:t>О</w:t>
      </w:r>
      <w:r w:rsidRPr="00DF26DC">
        <w:rPr>
          <w:rFonts w:ascii="Times New Roman" w:hAnsi="Times New Roman"/>
          <w:sz w:val="28"/>
          <w:szCs w:val="28"/>
        </w:rPr>
        <w:t>.</w:t>
      </w:r>
      <w:r w:rsidR="00287FD7">
        <w:rPr>
          <w:rFonts w:ascii="Times New Roman" w:hAnsi="Times New Roman"/>
          <w:sz w:val="28"/>
          <w:szCs w:val="28"/>
        </w:rPr>
        <w:t>С</w:t>
      </w:r>
      <w:r w:rsidRPr="00DF26DC">
        <w:rPr>
          <w:rFonts w:ascii="Times New Roman" w:hAnsi="Times New Roman"/>
          <w:sz w:val="28"/>
          <w:szCs w:val="28"/>
        </w:rPr>
        <w:t xml:space="preserve">. </w:t>
      </w:r>
      <w:r w:rsidR="00287FD7">
        <w:rPr>
          <w:rFonts w:ascii="Times New Roman" w:hAnsi="Times New Roman"/>
          <w:sz w:val="28"/>
          <w:szCs w:val="28"/>
        </w:rPr>
        <w:t>Бондаренко</w:t>
      </w:r>
      <w:r w:rsidRPr="00DF26DC">
        <w:rPr>
          <w:rFonts w:ascii="Times New Roman" w:hAnsi="Times New Roman"/>
          <w:sz w:val="28"/>
          <w:szCs w:val="28"/>
        </w:rPr>
        <w:t xml:space="preserve">     </w:t>
      </w: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8F09B3" w:rsidRDefault="008F09B3" w:rsidP="00DF26DC">
      <w:pPr>
        <w:rPr>
          <w:rFonts w:ascii="Times New Roman" w:hAnsi="Times New Roman"/>
          <w:sz w:val="28"/>
          <w:szCs w:val="28"/>
        </w:rPr>
      </w:pPr>
    </w:p>
    <w:p w:rsidR="007D6E03" w:rsidRDefault="007D6E03" w:rsidP="008F09B3">
      <w:pPr>
        <w:ind w:right="-289"/>
        <w:jc w:val="right"/>
        <w:rPr>
          <w:rFonts w:ascii="Times New Roman" w:hAnsi="Times New Roman"/>
          <w:sz w:val="24"/>
          <w:szCs w:val="24"/>
        </w:rPr>
      </w:pPr>
    </w:p>
    <w:p w:rsidR="008F09B3" w:rsidRPr="008F09B3" w:rsidRDefault="008F09B3" w:rsidP="008F09B3">
      <w:pPr>
        <w:ind w:right="-289"/>
        <w:jc w:val="right"/>
        <w:rPr>
          <w:rFonts w:ascii="Times New Roman" w:hAnsi="Times New Roman"/>
          <w:sz w:val="24"/>
          <w:szCs w:val="24"/>
        </w:rPr>
      </w:pPr>
      <w:r w:rsidRPr="008F09B3">
        <w:rPr>
          <w:rFonts w:ascii="Times New Roman" w:hAnsi="Times New Roman"/>
          <w:sz w:val="24"/>
          <w:szCs w:val="24"/>
        </w:rPr>
        <w:lastRenderedPageBreak/>
        <w:t>Приложение</w:t>
      </w:r>
    </w:p>
    <w:p w:rsidR="008F09B3" w:rsidRPr="008F09B3" w:rsidRDefault="008F09B3" w:rsidP="008F09B3">
      <w:pPr>
        <w:ind w:right="-289"/>
        <w:jc w:val="right"/>
        <w:rPr>
          <w:rFonts w:ascii="Times New Roman" w:hAnsi="Times New Roman"/>
          <w:sz w:val="24"/>
          <w:szCs w:val="24"/>
        </w:rPr>
      </w:pPr>
      <w:r w:rsidRPr="008F09B3">
        <w:rPr>
          <w:rFonts w:ascii="Times New Roman" w:hAnsi="Times New Roman"/>
          <w:sz w:val="24"/>
          <w:szCs w:val="24"/>
        </w:rPr>
        <w:t>к постановлению администрации</w:t>
      </w:r>
    </w:p>
    <w:p w:rsidR="008F09B3" w:rsidRPr="008F09B3" w:rsidRDefault="008F09B3" w:rsidP="008F09B3">
      <w:pPr>
        <w:ind w:right="-289"/>
        <w:jc w:val="right"/>
        <w:rPr>
          <w:rFonts w:ascii="Times New Roman" w:hAnsi="Times New Roman"/>
          <w:sz w:val="24"/>
          <w:szCs w:val="24"/>
        </w:rPr>
      </w:pPr>
      <w:r w:rsidRPr="008F09B3">
        <w:rPr>
          <w:rFonts w:ascii="Times New Roman" w:hAnsi="Times New Roman"/>
          <w:sz w:val="24"/>
          <w:szCs w:val="24"/>
        </w:rPr>
        <w:t>Усть-Камчатского муниципального района</w:t>
      </w:r>
    </w:p>
    <w:p w:rsidR="008F09B3" w:rsidRPr="008F09B3" w:rsidRDefault="00A9764A" w:rsidP="008F09B3">
      <w:pPr>
        <w:tabs>
          <w:tab w:val="left" w:pos="709"/>
        </w:tabs>
        <w:ind w:right="-289"/>
        <w:jc w:val="right"/>
        <w:rPr>
          <w:rFonts w:ascii="Times New Roman" w:hAnsi="Times New Roman"/>
          <w:sz w:val="24"/>
          <w:szCs w:val="24"/>
        </w:rPr>
      </w:pPr>
      <w:r>
        <w:rPr>
          <w:rFonts w:ascii="Times New Roman" w:hAnsi="Times New Roman"/>
          <w:sz w:val="24"/>
          <w:szCs w:val="24"/>
        </w:rPr>
        <w:t>о</w:t>
      </w:r>
      <w:r w:rsidR="008F09B3" w:rsidRPr="008F09B3">
        <w:rPr>
          <w:rFonts w:ascii="Times New Roman" w:hAnsi="Times New Roman"/>
          <w:sz w:val="24"/>
          <w:szCs w:val="24"/>
        </w:rPr>
        <w:t>т</w:t>
      </w:r>
      <w:r>
        <w:rPr>
          <w:rFonts w:ascii="Times New Roman" w:hAnsi="Times New Roman"/>
          <w:sz w:val="24"/>
          <w:szCs w:val="24"/>
        </w:rPr>
        <w:t xml:space="preserve"> </w:t>
      </w:r>
      <w:r w:rsidR="00B7136A">
        <w:rPr>
          <w:rFonts w:ascii="Times New Roman" w:hAnsi="Times New Roman"/>
          <w:sz w:val="24"/>
          <w:szCs w:val="24"/>
        </w:rPr>
        <w:t xml:space="preserve">28.10.2022 </w:t>
      </w:r>
      <w:r w:rsidR="008F09B3" w:rsidRPr="008F09B3">
        <w:rPr>
          <w:rFonts w:ascii="Times New Roman" w:hAnsi="Times New Roman"/>
          <w:sz w:val="24"/>
          <w:szCs w:val="24"/>
        </w:rPr>
        <w:t>№</w:t>
      </w:r>
      <w:r w:rsidR="00B7136A">
        <w:rPr>
          <w:rFonts w:ascii="Times New Roman" w:hAnsi="Times New Roman"/>
          <w:sz w:val="24"/>
          <w:szCs w:val="24"/>
        </w:rPr>
        <w:t xml:space="preserve"> </w:t>
      </w:r>
      <w:bookmarkStart w:id="0" w:name="_GoBack"/>
      <w:bookmarkEnd w:id="0"/>
      <w:r w:rsidR="00B7136A">
        <w:rPr>
          <w:rFonts w:ascii="Times New Roman" w:hAnsi="Times New Roman"/>
          <w:sz w:val="24"/>
          <w:szCs w:val="24"/>
        </w:rPr>
        <w:t>422</w:t>
      </w:r>
    </w:p>
    <w:p w:rsidR="008F09B3" w:rsidRPr="008F09B3" w:rsidRDefault="008F09B3" w:rsidP="008F09B3">
      <w:pPr>
        <w:ind w:right="-289"/>
        <w:jc w:val="right"/>
        <w:rPr>
          <w:rFonts w:ascii="Times New Roman" w:hAnsi="Times New Roman"/>
          <w:sz w:val="28"/>
          <w:szCs w:val="28"/>
        </w:rPr>
      </w:pPr>
    </w:p>
    <w:p w:rsidR="008F09B3" w:rsidRPr="008F09B3" w:rsidRDefault="008F09B3" w:rsidP="008F09B3">
      <w:pPr>
        <w:jc w:val="center"/>
        <w:outlineLvl w:val="0"/>
        <w:rPr>
          <w:rFonts w:ascii="Times New Roman" w:hAnsi="Times New Roman"/>
          <w:b/>
          <w:sz w:val="28"/>
          <w:szCs w:val="28"/>
        </w:rPr>
      </w:pPr>
      <w:r w:rsidRPr="008F09B3">
        <w:rPr>
          <w:rFonts w:ascii="Times New Roman" w:hAnsi="Times New Roman"/>
          <w:b/>
          <w:sz w:val="28"/>
          <w:szCs w:val="28"/>
        </w:rPr>
        <w:t xml:space="preserve">Основные направления </w:t>
      </w:r>
      <w:r w:rsidR="002B7A33">
        <w:rPr>
          <w:rFonts w:ascii="Times New Roman" w:hAnsi="Times New Roman"/>
          <w:b/>
          <w:sz w:val="28"/>
          <w:szCs w:val="28"/>
        </w:rPr>
        <w:t>налоговой</w:t>
      </w:r>
    </w:p>
    <w:p w:rsidR="008F09B3" w:rsidRPr="008F09B3" w:rsidRDefault="008F09B3" w:rsidP="008F09B3">
      <w:pPr>
        <w:jc w:val="center"/>
        <w:rPr>
          <w:rFonts w:ascii="Times New Roman" w:hAnsi="Times New Roman"/>
          <w:b/>
          <w:sz w:val="28"/>
          <w:szCs w:val="28"/>
        </w:rPr>
      </w:pPr>
      <w:r w:rsidRPr="008F09B3">
        <w:rPr>
          <w:rFonts w:ascii="Times New Roman" w:hAnsi="Times New Roman"/>
          <w:b/>
          <w:sz w:val="28"/>
          <w:szCs w:val="28"/>
        </w:rPr>
        <w:t xml:space="preserve">политики Усть-Камчатского </w:t>
      </w:r>
      <w:r w:rsidR="00F744A0">
        <w:rPr>
          <w:rFonts w:ascii="Times New Roman" w:hAnsi="Times New Roman"/>
          <w:b/>
          <w:sz w:val="28"/>
          <w:szCs w:val="28"/>
        </w:rPr>
        <w:t>сельского поселения</w:t>
      </w:r>
      <w:r w:rsidRPr="008F09B3">
        <w:rPr>
          <w:rFonts w:ascii="Times New Roman" w:hAnsi="Times New Roman"/>
          <w:b/>
          <w:sz w:val="28"/>
          <w:szCs w:val="28"/>
        </w:rPr>
        <w:br/>
        <w:t>на 202</w:t>
      </w:r>
      <w:r w:rsidR="00287FD7">
        <w:rPr>
          <w:rFonts w:ascii="Times New Roman" w:hAnsi="Times New Roman"/>
          <w:b/>
          <w:sz w:val="28"/>
          <w:szCs w:val="28"/>
        </w:rPr>
        <w:t>3</w:t>
      </w:r>
      <w:r w:rsidRPr="008F09B3">
        <w:rPr>
          <w:rFonts w:ascii="Times New Roman" w:hAnsi="Times New Roman"/>
          <w:b/>
          <w:sz w:val="28"/>
          <w:szCs w:val="28"/>
        </w:rPr>
        <w:t xml:space="preserve"> год и плановый период 202</w:t>
      </w:r>
      <w:r w:rsidR="00287FD7">
        <w:rPr>
          <w:rFonts w:ascii="Times New Roman" w:hAnsi="Times New Roman"/>
          <w:b/>
          <w:sz w:val="28"/>
          <w:szCs w:val="28"/>
        </w:rPr>
        <w:t>4</w:t>
      </w:r>
      <w:r w:rsidRPr="008F09B3">
        <w:rPr>
          <w:rFonts w:ascii="Times New Roman" w:hAnsi="Times New Roman"/>
          <w:b/>
          <w:sz w:val="28"/>
          <w:szCs w:val="28"/>
        </w:rPr>
        <w:t xml:space="preserve"> и 202</w:t>
      </w:r>
      <w:r w:rsidR="00287FD7">
        <w:rPr>
          <w:rFonts w:ascii="Times New Roman" w:hAnsi="Times New Roman"/>
          <w:b/>
          <w:sz w:val="28"/>
          <w:szCs w:val="28"/>
        </w:rPr>
        <w:t>5</w:t>
      </w:r>
      <w:r w:rsidRPr="008F09B3">
        <w:rPr>
          <w:rFonts w:ascii="Times New Roman" w:hAnsi="Times New Roman"/>
          <w:b/>
          <w:sz w:val="28"/>
          <w:szCs w:val="28"/>
        </w:rPr>
        <w:t xml:space="preserve"> годов</w:t>
      </w:r>
    </w:p>
    <w:p w:rsidR="008F09B3" w:rsidRPr="008F09B3" w:rsidRDefault="008F09B3" w:rsidP="008F09B3">
      <w:pPr>
        <w:ind w:firstLine="709"/>
        <w:jc w:val="both"/>
        <w:rPr>
          <w:rFonts w:ascii="Times New Roman" w:hAnsi="Times New Roman"/>
          <w:b/>
          <w:sz w:val="28"/>
          <w:szCs w:val="28"/>
        </w:rPr>
      </w:pPr>
    </w:p>
    <w:p w:rsidR="00287FD7" w:rsidRDefault="002B7A33" w:rsidP="002B7A33">
      <w:pPr>
        <w:ind w:firstLine="709"/>
        <w:jc w:val="both"/>
        <w:rPr>
          <w:rFonts w:ascii="Times New Roman" w:hAnsi="Times New Roman"/>
          <w:sz w:val="28"/>
          <w:szCs w:val="28"/>
        </w:rPr>
      </w:pPr>
      <w:r w:rsidRPr="002B7A33">
        <w:rPr>
          <w:rFonts w:ascii="Times New Roman" w:hAnsi="Times New Roman"/>
          <w:sz w:val="28"/>
          <w:szCs w:val="28"/>
        </w:rPr>
        <w:t xml:space="preserve">Основные направления налоговой политики Усть-Камчатского </w:t>
      </w:r>
      <w:r w:rsidR="00F744A0">
        <w:rPr>
          <w:rFonts w:ascii="Times New Roman" w:hAnsi="Times New Roman"/>
          <w:sz w:val="28"/>
          <w:szCs w:val="28"/>
        </w:rPr>
        <w:t>сельского поселения</w:t>
      </w:r>
      <w:r w:rsidRPr="002B7A33">
        <w:rPr>
          <w:rFonts w:ascii="Times New Roman" w:hAnsi="Times New Roman"/>
          <w:sz w:val="28"/>
          <w:szCs w:val="28"/>
        </w:rPr>
        <w:t xml:space="preserve"> на 202</w:t>
      </w:r>
      <w:r w:rsidR="00287FD7">
        <w:rPr>
          <w:rFonts w:ascii="Times New Roman" w:hAnsi="Times New Roman"/>
          <w:sz w:val="28"/>
          <w:szCs w:val="28"/>
        </w:rPr>
        <w:t>3</w:t>
      </w:r>
      <w:r w:rsidRPr="002B7A33">
        <w:rPr>
          <w:rFonts w:ascii="Times New Roman" w:hAnsi="Times New Roman"/>
          <w:sz w:val="28"/>
          <w:szCs w:val="28"/>
        </w:rPr>
        <w:t xml:space="preserve"> год и на плановый период 202</w:t>
      </w:r>
      <w:r w:rsidR="00287FD7">
        <w:rPr>
          <w:rFonts w:ascii="Times New Roman" w:hAnsi="Times New Roman"/>
          <w:sz w:val="28"/>
          <w:szCs w:val="28"/>
        </w:rPr>
        <w:t>4</w:t>
      </w:r>
      <w:r w:rsidRPr="002B7A33">
        <w:rPr>
          <w:rFonts w:ascii="Times New Roman" w:hAnsi="Times New Roman"/>
          <w:sz w:val="28"/>
          <w:szCs w:val="28"/>
        </w:rPr>
        <w:t xml:space="preserve"> и 202</w:t>
      </w:r>
      <w:r w:rsidR="00287FD7">
        <w:rPr>
          <w:rFonts w:ascii="Times New Roman" w:hAnsi="Times New Roman"/>
          <w:sz w:val="28"/>
          <w:szCs w:val="28"/>
        </w:rPr>
        <w:t>5</w:t>
      </w:r>
      <w:r w:rsidRPr="002B7A33">
        <w:rPr>
          <w:rFonts w:ascii="Times New Roman" w:hAnsi="Times New Roman"/>
          <w:sz w:val="28"/>
          <w:szCs w:val="28"/>
        </w:rPr>
        <w:t xml:space="preserve"> годов (далее – Основные направления налоговой политики) подготовлены с целью обеспечить требуемые условия для формирования проекта бюджета </w:t>
      </w:r>
      <w:r w:rsidR="00F744A0">
        <w:rPr>
          <w:rFonts w:ascii="Times New Roman" w:hAnsi="Times New Roman"/>
          <w:sz w:val="28"/>
          <w:szCs w:val="28"/>
        </w:rPr>
        <w:t xml:space="preserve">поселения </w:t>
      </w:r>
      <w:r w:rsidRPr="002B7A33">
        <w:rPr>
          <w:rFonts w:ascii="Times New Roman" w:hAnsi="Times New Roman"/>
          <w:sz w:val="28"/>
          <w:szCs w:val="28"/>
        </w:rPr>
        <w:t>на 202</w:t>
      </w:r>
      <w:r w:rsidR="00287FD7">
        <w:rPr>
          <w:rFonts w:ascii="Times New Roman" w:hAnsi="Times New Roman"/>
          <w:sz w:val="28"/>
          <w:szCs w:val="28"/>
        </w:rPr>
        <w:t>3</w:t>
      </w:r>
      <w:r w:rsidRPr="002B7A33">
        <w:rPr>
          <w:rFonts w:ascii="Times New Roman" w:hAnsi="Times New Roman"/>
          <w:sz w:val="28"/>
          <w:szCs w:val="28"/>
        </w:rPr>
        <w:t xml:space="preserve"> год и на плановый период 202</w:t>
      </w:r>
      <w:r w:rsidR="00287FD7">
        <w:rPr>
          <w:rFonts w:ascii="Times New Roman" w:hAnsi="Times New Roman"/>
          <w:sz w:val="28"/>
          <w:szCs w:val="28"/>
        </w:rPr>
        <w:t>4</w:t>
      </w:r>
      <w:r w:rsidRPr="002B7A33">
        <w:rPr>
          <w:rFonts w:ascii="Times New Roman" w:hAnsi="Times New Roman"/>
          <w:sz w:val="28"/>
          <w:szCs w:val="28"/>
        </w:rPr>
        <w:t xml:space="preserve"> и 202</w:t>
      </w:r>
      <w:r w:rsidR="00287FD7">
        <w:rPr>
          <w:rFonts w:ascii="Times New Roman" w:hAnsi="Times New Roman"/>
          <w:sz w:val="28"/>
          <w:szCs w:val="28"/>
        </w:rPr>
        <w:t>5</w:t>
      </w:r>
      <w:r w:rsidRPr="002B7A33">
        <w:rPr>
          <w:rFonts w:ascii="Times New Roman" w:hAnsi="Times New Roman"/>
          <w:sz w:val="28"/>
          <w:szCs w:val="28"/>
        </w:rPr>
        <w:t xml:space="preserve"> годов. </w:t>
      </w:r>
      <w:r w:rsidR="00041E5C" w:rsidRPr="00041E5C">
        <w:rPr>
          <w:rFonts w:ascii="Times New Roman" w:hAnsi="Times New Roman"/>
          <w:sz w:val="28"/>
          <w:szCs w:val="28"/>
        </w:rPr>
        <w:t xml:space="preserve">Основные направления налоговой политики являются одним из механизмов по обеспечению достижения на территории </w:t>
      </w:r>
      <w:r w:rsidR="00041E5C">
        <w:rPr>
          <w:rFonts w:ascii="Times New Roman" w:hAnsi="Times New Roman"/>
          <w:sz w:val="28"/>
          <w:szCs w:val="28"/>
        </w:rPr>
        <w:t xml:space="preserve">Усть-Камчатского </w:t>
      </w:r>
      <w:r w:rsidR="00F744A0">
        <w:rPr>
          <w:rFonts w:ascii="Times New Roman" w:hAnsi="Times New Roman"/>
          <w:sz w:val="28"/>
          <w:szCs w:val="28"/>
        </w:rPr>
        <w:t>сельского поселения</w:t>
      </w:r>
      <w:r w:rsidR="00041E5C" w:rsidRPr="00041E5C">
        <w:rPr>
          <w:rFonts w:ascii="Times New Roman" w:hAnsi="Times New Roman"/>
          <w:sz w:val="28"/>
          <w:szCs w:val="28"/>
        </w:rPr>
        <w:t xml:space="preserve"> национальных целей развития Российской Федерации, определенных Указами Президента Российской Федерации от 07.05.2018 </w:t>
      </w:r>
      <w:r w:rsidR="00FA4430">
        <w:rPr>
          <w:rFonts w:ascii="Times New Roman" w:hAnsi="Times New Roman"/>
          <w:sz w:val="28"/>
          <w:szCs w:val="28"/>
        </w:rPr>
        <w:t xml:space="preserve">    </w:t>
      </w:r>
      <w:r w:rsidR="00041E5C" w:rsidRPr="00041E5C">
        <w:rPr>
          <w:rFonts w:ascii="Times New Roman" w:hAnsi="Times New Roman"/>
          <w:sz w:val="28"/>
          <w:szCs w:val="28"/>
        </w:rPr>
        <w:t>№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При формировании Основных направлений налоговой политики учтены положения Основных направлений налоговой политики Камчатского края на 202</w:t>
      </w:r>
      <w:r w:rsidR="00287FD7">
        <w:rPr>
          <w:rFonts w:ascii="Times New Roman" w:hAnsi="Times New Roman"/>
          <w:sz w:val="28"/>
          <w:szCs w:val="28"/>
        </w:rPr>
        <w:t>3</w:t>
      </w:r>
      <w:r w:rsidRPr="002B7A33">
        <w:rPr>
          <w:rFonts w:ascii="Times New Roman" w:hAnsi="Times New Roman"/>
          <w:sz w:val="28"/>
          <w:szCs w:val="28"/>
        </w:rPr>
        <w:t xml:space="preserve"> год и плановый период 202</w:t>
      </w:r>
      <w:r w:rsidR="00287FD7">
        <w:rPr>
          <w:rFonts w:ascii="Times New Roman" w:hAnsi="Times New Roman"/>
          <w:sz w:val="28"/>
          <w:szCs w:val="28"/>
        </w:rPr>
        <w:t>4</w:t>
      </w:r>
      <w:r w:rsidRPr="002B7A33">
        <w:rPr>
          <w:rFonts w:ascii="Times New Roman" w:hAnsi="Times New Roman"/>
          <w:sz w:val="28"/>
          <w:szCs w:val="28"/>
        </w:rPr>
        <w:t xml:space="preserve"> и 202</w:t>
      </w:r>
      <w:r w:rsidR="00287FD7">
        <w:rPr>
          <w:rFonts w:ascii="Times New Roman" w:hAnsi="Times New Roman"/>
          <w:sz w:val="28"/>
          <w:szCs w:val="28"/>
        </w:rPr>
        <w:t>5</w:t>
      </w:r>
      <w:r w:rsidRPr="002B7A33">
        <w:rPr>
          <w:rFonts w:ascii="Times New Roman" w:hAnsi="Times New Roman"/>
          <w:sz w:val="28"/>
          <w:szCs w:val="28"/>
        </w:rPr>
        <w:t xml:space="preserve"> годов.</w:t>
      </w:r>
    </w:p>
    <w:p w:rsidR="00041E5C" w:rsidRDefault="00041E5C" w:rsidP="002B7A33">
      <w:pPr>
        <w:ind w:firstLine="709"/>
        <w:jc w:val="both"/>
        <w:rPr>
          <w:rFonts w:ascii="Times New Roman" w:hAnsi="Times New Roman"/>
          <w:sz w:val="28"/>
          <w:szCs w:val="28"/>
        </w:rPr>
      </w:pPr>
      <w:r w:rsidRPr="00041E5C">
        <w:rPr>
          <w:rFonts w:ascii="Times New Roman" w:hAnsi="Times New Roman"/>
          <w:sz w:val="28"/>
          <w:szCs w:val="28"/>
        </w:rPr>
        <w:t>Наряду с концентрацией внимания на налогообложении ряда доходных отраслей, налоговая политика направлена на развитие и поддержку ряда приоритетных отраслей, как пострадавших от санкционного давления недружественных стран, так и тех, чье развитие позволит уменьшить зависимость страны от импорта готовой продукции, сырья, комплектующих, оборудования.</w:t>
      </w:r>
    </w:p>
    <w:p w:rsidR="00041E5C" w:rsidRPr="002B7A33" w:rsidRDefault="00041E5C" w:rsidP="002B7A33">
      <w:pPr>
        <w:ind w:firstLine="709"/>
        <w:jc w:val="both"/>
        <w:rPr>
          <w:rFonts w:ascii="Times New Roman" w:hAnsi="Times New Roman"/>
          <w:sz w:val="28"/>
          <w:szCs w:val="28"/>
        </w:rPr>
      </w:pPr>
      <w:r w:rsidRPr="00041E5C">
        <w:rPr>
          <w:rFonts w:ascii="Times New Roman" w:hAnsi="Times New Roman"/>
          <w:sz w:val="28"/>
          <w:szCs w:val="28"/>
        </w:rPr>
        <w:t>Важными условиями долгосрочного роста российской экономики являются ее структурная перестройка, импортозамещение и концентрацию финансовых ресурсов на наиболее перспективных направлениях социально-экономического развития, а также выстраивание новых и развитие имеющихся транспортно-логистических коридоров.</w:t>
      </w:r>
    </w:p>
    <w:p w:rsidR="004D26E3" w:rsidRP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Для развития внутреннего туризма установлена нулевая ставка НДС для компаний, которые инвестируют в создание туристических объектов</w:t>
      </w:r>
      <w:r>
        <w:rPr>
          <w:rFonts w:ascii="Times New Roman" w:hAnsi="Times New Roman"/>
          <w:sz w:val="28"/>
          <w:szCs w:val="28"/>
        </w:rPr>
        <w:t>.</w:t>
      </w:r>
      <w:r w:rsidRPr="004D26E3">
        <w:rPr>
          <w:rFonts w:ascii="Times New Roman" w:hAnsi="Times New Roman"/>
          <w:sz w:val="28"/>
          <w:szCs w:val="28"/>
        </w:rPr>
        <w:t xml:space="preserve"> Она будет действовать пять лет с момента ввода этих объектов в эксплуатацию, в том числе после реконструкции</w:t>
      </w:r>
      <w:r>
        <w:rPr>
          <w:rFonts w:ascii="Times New Roman" w:hAnsi="Times New Roman"/>
          <w:sz w:val="28"/>
          <w:szCs w:val="28"/>
        </w:rPr>
        <w:t>.</w:t>
      </w:r>
    </w:p>
    <w:p w:rsidR="004D26E3" w:rsidRP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 xml:space="preserve">В целях повышения благосостояния граждане освобождены от уплаты налога на доходы физических лиц при переводе ценных бумаг и денежных средств от брокера, попавшего под иностранные санкции. </w:t>
      </w:r>
    </w:p>
    <w:p w:rsidR="004D26E3" w:rsidRP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 xml:space="preserve">В целях повышения привлекательности инвестиций в золото как инструмента сохранения сбережений граждан в сложившихся в настоящее </w:t>
      </w:r>
      <w:r w:rsidRPr="004D26E3">
        <w:rPr>
          <w:rFonts w:ascii="Times New Roman" w:hAnsi="Times New Roman"/>
          <w:sz w:val="28"/>
          <w:szCs w:val="28"/>
        </w:rPr>
        <w:lastRenderedPageBreak/>
        <w:t>время условиях предусмотрено освобождение от обложения налогом на доходы физических лиц доходов от реализации золота в слитках.</w:t>
      </w:r>
    </w:p>
    <w:p w:rsidR="004D26E3" w:rsidRP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 xml:space="preserve">В части уплаты налога на имущество организаций и земельного налога кадастровая стоимость недвижимости на 2023 год определяется как кадастровая стоимость в 2022 году. </w:t>
      </w:r>
    </w:p>
    <w:p w:rsid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С 2023 года налогоплательщики – российские организации не включают в налоговую декларацию сведения об объектах налогообложения, налоговая база по которым определяется как их кадастровая стоимость. Таким образом, с 2023 года организации потенциально будут освобождены от представления налоговой отчётности в отношении значительного числа объектов.</w:t>
      </w:r>
    </w:p>
    <w:p w:rsid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Установлены особенности налогообложения при реализации соглашений о защите и поощрении капиталовложений, так организации с соответствующим статусом получили право уменьшать платежи в бюджет на налоговые вычеты в отношении: налога на прибыль, налога на имущество и земельного налога.</w:t>
      </w:r>
    </w:p>
    <w:p w:rsid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Важной новацией налоговой и бюджетной политики является введение с 2023 года института единого налогового платежа. Организации и индивидуальные предприниматели будут перечислять деньги на специальный счёт, а налоговые органы самостоятельно распределят суммы по обязательным платежам. Таким образом изменены сроки уплаты налогов, других обязательных платежей, сдачи налоговой (бухгалтерской) отчетности, взыскания налогов. Общим сроком представления налоговой отчетности с 2023 года будет являться 25-е число соответствующего месяца.</w:t>
      </w:r>
    </w:p>
    <w:p w:rsidR="004D26E3" w:rsidRDefault="004D26E3" w:rsidP="004D26E3">
      <w:pPr>
        <w:ind w:firstLine="709"/>
        <w:jc w:val="both"/>
        <w:rPr>
          <w:rFonts w:ascii="Times New Roman" w:hAnsi="Times New Roman"/>
          <w:sz w:val="28"/>
          <w:szCs w:val="28"/>
        </w:rPr>
      </w:pPr>
      <w:r w:rsidRPr="004D26E3">
        <w:rPr>
          <w:rFonts w:ascii="Times New Roman" w:hAnsi="Times New Roman"/>
          <w:sz w:val="28"/>
          <w:szCs w:val="28"/>
        </w:rPr>
        <w:t xml:space="preserve">Принимая во внимание вышеперечисленные мероприятия национальной системы действий, экономические условия, сформировавшиеся под воздействием санкционного давления, мер по устранению их последствий, Основные направления налоговой политики призваны обеспечить гармоничное совмещение мер по решению разноуровневых задач современной модели развития с учетом целей, приоритетов и особенностей социально-экономического развития </w:t>
      </w:r>
      <w:r>
        <w:rPr>
          <w:rFonts w:ascii="Times New Roman" w:hAnsi="Times New Roman"/>
          <w:sz w:val="28"/>
          <w:szCs w:val="28"/>
        </w:rPr>
        <w:t xml:space="preserve">Усть-Камчатского </w:t>
      </w:r>
      <w:r w:rsidR="00F744A0">
        <w:rPr>
          <w:rFonts w:ascii="Times New Roman" w:hAnsi="Times New Roman"/>
          <w:sz w:val="28"/>
          <w:szCs w:val="28"/>
        </w:rPr>
        <w:t>сельского поселения</w:t>
      </w:r>
      <w:r w:rsidRPr="004D26E3">
        <w:rPr>
          <w:rFonts w:ascii="Times New Roman" w:hAnsi="Times New Roman"/>
          <w:sz w:val="28"/>
          <w:szCs w:val="28"/>
        </w:rPr>
        <w:t xml:space="preserve"> на среднесрочный период.</w:t>
      </w:r>
    </w:p>
    <w:p w:rsidR="002B7A33" w:rsidRPr="002B7A33" w:rsidRDefault="002B7A33" w:rsidP="002B7A33">
      <w:pPr>
        <w:ind w:firstLine="709"/>
        <w:jc w:val="both"/>
        <w:rPr>
          <w:rFonts w:ascii="Times New Roman" w:hAnsi="Times New Roman"/>
          <w:sz w:val="28"/>
          <w:szCs w:val="28"/>
        </w:rPr>
      </w:pPr>
      <w:r w:rsidRPr="007B20FA">
        <w:rPr>
          <w:rFonts w:ascii="Times New Roman" w:hAnsi="Times New Roman"/>
          <w:sz w:val="28"/>
          <w:szCs w:val="28"/>
        </w:rPr>
        <w:t xml:space="preserve">Выработка действий в сфере налогового регулирования будет осуществляться в рамках соглашений между Министерством финансов Камчатского края и Усть-Камчатским </w:t>
      </w:r>
      <w:r w:rsidR="00BE6CC7" w:rsidRPr="007B20FA">
        <w:rPr>
          <w:rFonts w:ascii="Times New Roman" w:hAnsi="Times New Roman"/>
          <w:sz w:val="28"/>
          <w:szCs w:val="28"/>
        </w:rPr>
        <w:t>сельским поселением</w:t>
      </w:r>
      <w:r w:rsidRPr="007B20FA">
        <w:rPr>
          <w:rFonts w:ascii="Times New Roman" w:hAnsi="Times New Roman"/>
          <w:sz w:val="28"/>
          <w:szCs w:val="28"/>
        </w:rPr>
        <w:t xml:space="preserve"> по реализации мер, направленных на повышение эффективности использования бюджетных средств и увеличение поступлений налоговых и неналоговых доходов бюджета Усть-Камчатского </w:t>
      </w:r>
      <w:r w:rsidR="00BE6CC7" w:rsidRPr="007B20FA">
        <w:rPr>
          <w:rFonts w:ascii="Times New Roman" w:hAnsi="Times New Roman"/>
          <w:sz w:val="28"/>
          <w:szCs w:val="28"/>
        </w:rPr>
        <w:t>сельского поселения</w:t>
      </w:r>
      <w:r w:rsidRPr="007B20FA">
        <w:rPr>
          <w:rFonts w:ascii="Times New Roman" w:hAnsi="Times New Roman"/>
          <w:sz w:val="28"/>
          <w:szCs w:val="28"/>
        </w:rPr>
        <w:t>.</w:t>
      </w:r>
    </w:p>
    <w:p w:rsidR="002B7A33" w:rsidRP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 xml:space="preserve">Налоговая политика в </w:t>
      </w:r>
      <w:r w:rsidR="0089157D">
        <w:rPr>
          <w:rFonts w:ascii="Times New Roman" w:hAnsi="Times New Roman"/>
          <w:sz w:val="28"/>
          <w:szCs w:val="28"/>
        </w:rPr>
        <w:t>поселении</w:t>
      </w:r>
      <w:r w:rsidRPr="002B7A33">
        <w:rPr>
          <w:rFonts w:ascii="Times New Roman" w:hAnsi="Times New Roman"/>
          <w:sz w:val="28"/>
          <w:szCs w:val="28"/>
        </w:rPr>
        <w:t xml:space="preserve"> будет формироваться с учетом изменений, принимаемых на федеральном и региональном уровнях.</w:t>
      </w:r>
    </w:p>
    <w:p w:rsidR="002B7A33" w:rsidRP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Основные направления налоговой политики предполагают следующее:</w:t>
      </w:r>
    </w:p>
    <w:p w:rsidR="002B7A33" w:rsidRP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 xml:space="preserve">- последовательная деятельность в направлениях, обеспечивающих стабильный рост доходной части бюджета, в том числе за счет легализации </w:t>
      </w:r>
      <w:r w:rsidRPr="002B7A33">
        <w:rPr>
          <w:rFonts w:ascii="Times New Roman" w:hAnsi="Times New Roman"/>
          <w:sz w:val="28"/>
          <w:szCs w:val="28"/>
        </w:rPr>
        <w:lastRenderedPageBreak/>
        <w:t>выплаты заработной платы, сокращения задолженности по налогам и сборам, расширения налогооблагаемой базы;</w:t>
      </w:r>
    </w:p>
    <w:p w:rsid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 поэтапное включение объектов недвижимости в систему уплаты налога на имущество организа</w:t>
      </w:r>
      <w:r w:rsidR="00582A67">
        <w:rPr>
          <w:rFonts w:ascii="Times New Roman" w:hAnsi="Times New Roman"/>
          <w:sz w:val="28"/>
          <w:szCs w:val="28"/>
        </w:rPr>
        <w:t>ций по их кадастровой стоимости</w:t>
      </w:r>
      <w:r w:rsidR="004D26E3">
        <w:rPr>
          <w:rFonts w:ascii="Times New Roman" w:hAnsi="Times New Roman"/>
          <w:sz w:val="28"/>
          <w:szCs w:val="28"/>
        </w:rPr>
        <w:t xml:space="preserve"> с сохранением мер по снижению налоговой нагрузки на предприятия малого бизнеса</w:t>
      </w:r>
      <w:r w:rsidR="00582A67">
        <w:rPr>
          <w:rFonts w:ascii="Times New Roman" w:hAnsi="Times New Roman"/>
          <w:sz w:val="28"/>
          <w:szCs w:val="28"/>
        </w:rPr>
        <w:t>;</w:t>
      </w:r>
    </w:p>
    <w:p w:rsidR="00582A67" w:rsidRPr="002B7A33" w:rsidRDefault="00582A67" w:rsidP="002B7A33">
      <w:pPr>
        <w:ind w:firstLine="709"/>
        <w:jc w:val="both"/>
        <w:rPr>
          <w:rFonts w:ascii="Times New Roman" w:hAnsi="Times New Roman"/>
          <w:sz w:val="28"/>
          <w:szCs w:val="28"/>
        </w:rPr>
      </w:pPr>
      <w:r>
        <w:rPr>
          <w:rFonts w:ascii="Times New Roman" w:hAnsi="Times New Roman"/>
          <w:sz w:val="28"/>
          <w:szCs w:val="28"/>
        </w:rPr>
        <w:t xml:space="preserve">- развитие системы учета и оценки налоговых расходов на территории </w:t>
      </w:r>
      <w:r w:rsidR="007434F0">
        <w:rPr>
          <w:rFonts w:ascii="Times New Roman" w:hAnsi="Times New Roman"/>
          <w:sz w:val="28"/>
          <w:szCs w:val="28"/>
        </w:rPr>
        <w:t>поселения</w:t>
      </w:r>
      <w:r>
        <w:rPr>
          <w:rFonts w:ascii="Times New Roman" w:hAnsi="Times New Roman"/>
          <w:sz w:val="28"/>
          <w:szCs w:val="28"/>
        </w:rPr>
        <w:t>.</w:t>
      </w:r>
    </w:p>
    <w:p w:rsidR="002B7A33" w:rsidRP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 xml:space="preserve">В целях совершенствования управления доходами бюджета </w:t>
      </w:r>
      <w:r w:rsidR="00F744A0">
        <w:rPr>
          <w:rFonts w:ascii="Times New Roman" w:hAnsi="Times New Roman"/>
          <w:sz w:val="28"/>
          <w:szCs w:val="28"/>
        </w:rPr>
        <w:t xml:space="preserve">поселения </w:t>
      </w:r>
      <w:r w:rsidRPr="002B7A33">
        <w:rPr>
          <w:rFonts w:ascii="Times New Roman" w:hAnsi="Times New Roman"/>
          <w:sz w:val="28"/>
          <w:szCs w:val="28"/>
        </w:rPr>
        <w:t xml:space="preserve">необходимо продолжить осуществление мониторинга поступления в бюджет </w:t>
      </w:r>
      <w:r w:rsidR="00F744A0">
        <w:rPr>
          <w:rFonts w:ascii="Times New Roman" w:hAnsi="Times New Roman"/>
          <w:sz w:val="28"/>
          <w:szCs w:val="28"/>
        </w:rPr>
        <w:t xml:space="preserve">Усть-Камчатского сельского поселения </w:t>
      </w:r>
      <w:r w:rsidRPr="002B7A33">
        <w:rPr>
          <w:rFonts w:ascii="Times New Roman" w:hAnsi="Times New Roman"/>
          <w:sz w:val="28"/>
          <w:szCs w:val="28"/>
        </w:rPr>
        <w:t>налогов, сборов и иных обязательных платежей и динамики задолженности по ним.</w:t>
      </w:r>
    </w:p>
    <w:p w:rsidR="002B7A33" w:rsidRPr="002B7A33" w:rsidRDefault="002B7A33" w:rsidP="002B7A33">
      <w:pPr>
        <w:ind w:firstLine="709"/>
        <w:jc w:val="both"/>
        <w:rPr>
          <w:rFonts w:ascii="Times New Roman" w:hAnsi="Times New Roman"/>
          <w:sz w:val="28"/>
          <w:szCs w:val="28"/>
        </w:rPr>
      </w:pPr>
      <w:r w:rsidRPr="002B7A33">
        <w:rPr>
          <w:rFonts w:ascii="Times New Roman" w:hAnsi="Times New Roman"/>
          <w:sz w:val="28"/>
          <w:szCs w:val="28"/>
        </w:rPr>
        <w:t xml:space="preserve">Реализация Основных направлений налоговой политики Усть-Камчатского </w:t>
      </w:r>
      <w:r w:rsidR="00F744A0">
        <w:rPr>
          <w:rFonts w:ascii="Times New Roman" w:hAnsi="Times New Roman"/>
          <w:sz w:val="28"/>
          <w:szCs w:val="28"/>
        </w:rPr>
        <w:t>сельского поселения</w:t>
      </w:r>
      <w:r w:rsidRPr="002B7A33">
        <w:rPr>
          <w:rFonts w:ascii="Times New Roman" w:hAnsi="Times New Roman"/>
          <w:sz w:val="28"/>
          <w:szCs w:val="28"/>
        </w:rPr>
        <w:t xml:space="preserve"> обеспечит создание необходимых условий для достижения среднесрочных целей социально-экономического развития </w:t>
      </w:r>
      <w:r w:rsidR="00F744A0">
        <w:rPr>
          <w:rFonts w:ascii="Times New Roman" w:hAnsi="Times New Roman"/>
          <w:sz w:val="28"/>
          <w:szCs w:val="28"/>
        </w:rPr>
        <w:t>поселения</w:t>
      </w:r>
      <w:r w:rsidRPr="002B7A33">
        <w:rPr>
          <w:rFonts w:ascii="Times New Roman" w:hAnsi="Times New Roman"/>
          <w:sz w:val="28"/>
          <w:szCs w:val="28"/>
        </w:rPr>
        <w:t>.</w:t>
      </w:r>
    </w:p>
    <w:p w:rsidR="002B7A33" w:rsidRPr="002B7A33" w:rsidRDefault="002B7A33" w:rsidP="002B7A33">
      <w:pPr>
        <w:ind w:firstLine="709"/>
        <w:jc w:val="both"/>
        <w:rPr>
          <w:rFonts w:ascii="Times New Roman" w:hAnsi="Times New Roman"/>
          <w:sz w:val="28"/>
          <w:szCs w:val="28"/>
        </w:rPr>
      </w:pPr>
    </w:p>
    <w:p w:rsidR="008F09B3" w:rsidRDefault="008F09B3" w:rsidP="002B7A33">
      <w:pPr>
        <w:ind w:firstLine="709"/>
        <w:jc w:val="both"/>
        <w:rPr>
          <w:rFonts w:ascii="Times New Roman" w:hAnsi="Times New Roman"/>
          <w:sz w:val="28"/>
          <w:szCs w:val="28"/>
        </w:rPr>
      </w:pPr>
    </w:p>
    <w:sectPr w:rsidR="008F09B3" w:rsidSect="00C7290B">
      <w:headerReference w:type="default" r:id="rId9"/>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DF" w:rsidRDefault="003228DF" w:rsidP="00740865">
      <w:r>
        <w:separator/>
      </w:r>
    </w:p>
  </w:endnote>
  <w:endnote w:type="continuationSeparator" w:id="0">
    <w:p w:rsidR="003228DF" w:rsidRDefault="003228DF" w:rsidP="0074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DF" w:rsidRDefault="003228DF" w:rsidP="00740865">
      <w:r>
        <w:separator/>
      </w:r>
    </w:p>
  </w:footnote>
  <w:footnote w:type="continuationSeparator" w:id="0">
    <w:p w:rsidR="003228DF" w:rsidRDefault="003228DF" w:rsidP="007408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16798"/>
      <w:docPartObj>
        <w:docPartGallery w:val="Page Numbers (Top of Page)"/>
        <w:docPartUnique/>
      </w:docPartObj>
    </w:sdtPr>
    <w:sdtEndPr/>
    <w:sdtContent>
      <w:p w:rsidR="00E63C5F" w:rsidRDefault="005213E4">
        <w:pPr>
          <w:pStyle w:val="a6"/>
          <w:jc w:val="center"/>
        </w:pPr>
        <w:r>
          <w:fldChar w:fldCharType="begin"/>
        </w:r>
        <w:r w:rsidR="00E63C5F">
          <w:instrText>PAGE   \* MERGEFORMAT</w:instrText>
        </w:r>
        <w:r>
          <w:fldChar w:fldCharType="separate"/>
        </w:r>
        <w:r w:rsidR="00B7136A">
          <w:rPr>
            <w:noProof/>
          </w:rPr>
          <w:t>5</w:t>
        </w:r>
        <w:r>
          <w:fldChar w:fldCharType="end"/>
        </w:r>
      </w:p>
    </w:sdtContent>
  </w:sdt>
  <w:p w:rsidR="00E63C5F" w:rsidRDefault="00E63C5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0598C"/>
    <w:multiLevelType w:val="hybridMultilevel"/>
    <w:tmpl w:val="1DEADE6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4930E42"/>
    <w:multiLevelType w:val="hybridMultilevel"/>
    <w:tmpl w:val="CD20CE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F43D9"/>
    <w:rsid w:val="00005106"/>
    <w:rsid w:val="00027B31"/>
    <w:rsid w:val="00027E50"/>
    <w:rsid w:val="00041E5C"/>
    <w:rsid w:val="000457E7"/>
    <w:rsid w:val="00053944"/>
    <w:rsid w:val="00063345"/>
    <w:rsid w:val="000656BF"/>
    <w:rsid w:val="00065EA9"/>
    <w:rsid w:val="00066976"/>
    <w:rsid w:val="00084A12"/>
    <w:rsid w:val="000906AD"/>
    <w:rsid w:val="000A7725"/>
    <w:rsid w:val="000B10C6"/>
    <w:rsid w:val="000C1247"/>
    <w:rsid w:val="000C2AFF"/>
    <w:rsid w:val="000D0154"/>
    <w:rsid w:val="000F39AE"/>
    <w:rsid w:val="0010377A"/>
    <w:rsid w:val="00130DAA"/>
    <w:rsid w:val="00133D24"/>
    <w:rsid w:val="00143276"/>
    <w:rsid w:val="001508F8"/>
    <w:rsid w:val="00162C0A"/>
    <w:rsid w:val="00177C32"/>
    <w:rsid w:val="00186B37"/>
    <w:rsid w:val="0019079F"/>
    <w:rsid w:val="001A679C"/>
    <w:rsid w:val="001A7FE9"/>
    <w:rsid w:val="001B09E7"/>
    <w:rsid w:val="001C0F1E"/>
    <w:rsid w:val="00201518"/>
    <w:rsid w:val="002050A0"/>
    <w:rsid w:val="00206429"/>
    <w:rsid w:val="0021469E"/>
    <w:rsid w:val="00231A71"/>
    <w:rsid w:val="002323E5"/>
    <w:rsid w:val="00242F20"/>
    <w:rsid w:val="00253DAC"/>
    <w:rsid w:val="002644C1"/>
    <w:rsid w:val="00265397"/>
    <w:rsid w:val="00285FD3"/>
    <w:rsid w:val="00287FD7"/>
    <w:rsid w:val="002A409A"/>
    <w:rsid w:val="002A7C15"/>
    <w:rsid w:val="002B1AED"/>
    <w:rsid w:val="002B7A33"/>
    <w:rsid w:val="002C300B"/>
    <w:rsid w:val="002F1DC0"/>
    <w:rsid w:val="002F62BF"/>
    <w:rsid w:val="003228DF"/>
    <w:rsid w:val="00334079"/>
    <w:rsid w:val="003350A3"/>
    <w:rsid w:val="0033721B"/>
    <w:rsid w:val="00345788"/>
    <w:rsid w:val="003460D4"/>
    <w:rsid w:val="00350555"/>
    <w:rsid w:val="00361B5A"/>
    <w:rsid w:val="00363556"/>
    <w:rsid w:val="003644E8"/>
    <w:rsid w:val="0036604A"/>
    <w:rsid w:val="003704A7"/>
    <w:rsid w:val="00376E31"/>
    <w:rsid w:val="003934B6"/>
    <w:rsid w:val="003A3BA2"/>
    <w:rsid w:val="003E4012"/>
    <w:rsid w:val="003F1263"/>
    <w:rsid w:val="003F3FE7"/>
    <w:rsid w:val="0041391F"/>
    <w:rsid w:val="004169C0"/>
    <w:rsid w:val="004220B8"/>
    <w:rsid w:val="00450F78"/>
    <w:rsid w:val="00455C69"/>
    <w:rsid w:val="0046363C"/>
    <w:rsid w:val="0047433D"/>
    <w:rsid w:val="004D1A72"/>
    <w:rsid w:val="004D26E3"/>
    <w:rsid w:val="004D79ED"/>
    <w:rsid w:val="004F0497"/>
    <w:rsid w:val="004F4051"/>
    <w:rsid w:val="005213E4"/>
    <w:rsid w:val="00537163"/>
    <w:rsid w:val="00547C45"/>
    <w:rsid w:val="00557C77"/>
    <w:rsid w:val="005765E9"/>
    <w:rsid w:val="00582A67"/>
    <w:rsid w:val="00595438"/>
    <w:rsid w:val="005A4C25"/>
    <w:rsid w:val="005A5AE4"/>
    <w:rsid w:val="005F43D9"/>
    <w:rsid w:val="005F77C3"/>
    <w:rsid w:val="006268CF"/>
    <w:rsid w:val="00626E63"/>
    <w:rsid w:val="00631847"/>
    <w:rsid w:val="00650B8D"/>
    <w:rsid w:val="00674AA5"/>
    <w:rsid w:val="006764B8"/>
    <w:rsid w:val="006B2213"/>
    <w:rsid w:val="006D1E63"/>
    <w:rsid w:val="006D7892"/>
    <w:rsid w:val="006E4484"/>
    <w:rsid w:val="006E6F69"/>
    <w:rsid w:val="007074FD"/>
    <w:rsid w:val="00737193"/>
    <w:rsid w:val="00740865"/>
    <w:rsid w:val="0074279C"/>
    <w:rsid w:val="007434F0"/>
    <w:rsid w:val="00753DFF"/>
    <w:rsid w:val="007834A3"/>
    <w:rsid w:val="007B20FA"/>
    <w:rsid w:val="007C37CA"/>
    <w:rsid w:val="007C3C6F"/>
    <w:rsid w:val="007C52CD"/>
    <w:rsid w:val="007D6E03"/>
    <w:rsid w:val="007F716B"/>
    <w:rsid w:val="008265E2"/>
    <w:rsid w:val="00843C59"/>
    <w:rsid w:val="0084666E"/>
    <w:rsid w:val="00851004"/>
    <w:rsid w:val="00854DF1"/>
    <w:rsid w:val="0086455A"/>
    <w:rsid w:val="00876959"/>
    <w:rsid w:val="0089157D"/>
    <w:rsid w:val="00893313"/>
    <w:rsid w:val="00894161"/>
    <w:rsid w:val="008A1BCF"/>
    <w:rsid w:val="008C13BE"/>
    <w:rsid w:val="008F09B3"/>
    <w:rsid w:val="008F5B7C"/>
    <w:rsid w:val="008F7299"/>
    <w:rsid w:val="009000E1"/>
    <w:rsid w:val="0090261C"/>
    <w:rsid w:val="009200C7"/>
    <w:rsid w:val="00923813"/>
    <w:rsid w:val="00933FE6"/>
    <w:rsid w:val="0096783F"/>
    <w:rsid w:val="0097038B"/>
    <w:rsid w:val="00972D6E"/>
    <w:rsid w:val="009738A7"/>
    <w:rsid w:val="00983693"/>
    <w:rsid w:val="00983B97"/>
    <w:rsid w:val="0099319A"/>
    <w:rsid w:val="009A22BD"/>
    <w:rsid w:val="009A7313"/>
    <w:rsid w:val="009B0555"/>
    <w:rsid w:val="009C1EB5"/>
    <w:rsid w:val="009D3BF4"/>
    <w:rsid w:val="009E035E"/>
    <w:rsid w:val="009E42B7"/>
    <w:rsid w:val="009E4F67"/>
    <w:rsid w:val="00A050CD"/>
    <w:rsid w:val="00A16894"/>
    <w:rsid w:val="00A23937"/>
    <w:rsid w:val="00A46FEC"/>
    <w:rsid w:val="00A63129"/>
    <w:rsid w:val="00A749A2"/>
    <w:rsid w:val="00A9764A"/>
    <w:rsid w:val="00AB678E"/>
    <w:rsid w:val="00AC7160"/>
    <w:rsid w:val="00AE0B27"/>
    <w:rsid w:val="00AE68C3"/>
    <w:rsid w:val="00AF308E"/>
    <w:rsid w:val="00B03D48"/>
    <w:rsid w:val="00B13773"/>
    <w:rsid w:val="00B67E75"/>
    <w:rsid w:val="00B7136A"/>
    <w:rsid w:val="00B850C4"/>
    <w:rsid w:val="00B95304"/>
    <w:rsid w:val="00BD1C57"/>
    <w:rsid w:val="00BE6CC7"/>
    <w:rsid w:val="00C01953"/>
    <w:rsid w:val="00C13618"/>
    <w:rsid w:val="00C15362"/>
    <w:rsid w:val="00C20BA7"/>
    <w:rsid w:val="00C44D67"/>
    <w:rsid w:val="00C4504E"/>
    <w:rsid w:val="00C50549"/>
    <w:rsid w:val="00C620AC"/>
    <w:rsid w:val="00C7290B"/>
    <w:rsid w:val="00C76962"/>
    <w:rsid w:val="00C80191"/>
    <w:rsid w:val="00C81A8E"/>
    <w:rsid w:val="00C83BA4"/>
    <w:rsid w:val="00C967F9"/>
    <w:rsid w:val="00CB0FE1"/>
    <w:rsid w:val="00CB683C"/>
    <w:rsid w:val="00CD662A"/>
    <w:rsid w:val="00CE1F7F"/>
    <w:rsid w:val="00D01986"/>
    <w:rsid w:val="00D274CB"/>
    <w:rsid w:val="00D43CCB"/>
    <w:rsid w:val="00D45833"/>
    <w:rsid w:val="00D738C4"/>
    <w:rsid w:val="00D8228B"/>
    <w:rsid w:val="00D85FF8"/>
    <w:rsid w:val="00D9587B"/>
    <w:rsid w:val="00DA5EDF"/>
    <w:rsid w:val="00DD0C3C"/>
    <w:rsid w:val="00DF26DC"/>
    <w:rsid w:val="00DF3FAC"/>
    <w:rsid w:val="00E000EB"/>
    <w:rsid w:val="00E12268"/>
    <w:rsid w:val="00E31D42"/>
    <w:rsid w:val="00E45F01"/>
    <w:rsid w:val="00E63C5F"/>
    <w:rsid w:val="00E71359"/>
    <w:rsid w:val="00E864AC"/>
    <w:rsid w:val="00EB5C0D"/>
    <w:rsid w:val="00ED4F39"/>
    <w:rsid w:val="00EF4DB4"/>
    <w:rsid w:val="00F02F36"/>
    <w:rsid w:val="00F07CD5"/>
    <w:rsid w:val="00F401D1"/>
    <w:rsid w:val="00F53044"/>
    <w:rsid w:val="00F5582B"/>
    <w:rsid w:val="00F606B6"/>
    <w:rsid w:val="00F70454"/>
    <w:rsid w:val="00F70BF7"/>
    <w:rsid w:val="00F73157"/>
    <w:rsid w:val="00F744A0"/>
    <w:rsid w:val="00F9105D"/>
    <w:rsid w:val="00F91534"/>
    <w:rsid w:val="00F95900"/>
    <w:rsid w:val="00F95CD1"/>
    <w:rsid w:val="00FA0C88"/>
    <w:rsid w:val="00FA4430"/>
    <w:rsid w:val="00FA50C1"/>
    <w:rsid w:val="00FD5F04"/>
    <w:rsid w:val="00FE592B"/>
    <w:rsid w:val="00FF1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AEFBFF"/>
  <w15:docId w15:val="{4183BF2F-154A-4277-AAC4-0EB4459E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3D9"/>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43D9"/>
    <w:rPr>
      <w:rFonts w:ascii="Tahoma" w:hAnsi="Tahoma" w:cs="Tahoma"/>
      <w:sz w:val="16"/>
      <w:szCs w:val="16"/>
    </w:rPr>
  </w:style>
  <w:style w:type="character" w:customStyle="1" w:styleId="a4">
    <w:name w:val="Текст выноски Знак"/>
    <w:basedOn w:val="a0"/>
    <w:link w:val="a3"/>
    <w:uiPriority w:val="99"/>
    <w:semiHidden/>
    <w:rsid w:val="005F43D9"/>
    <w:rPr>
      <w:rFonts w:ascii="Tahoma" w:eastAsia="Times New Roman" w:hAnsi="Tahoma" w:cs="Tahoma"/>
      <w:sz w:val="16"/>
      <w:szCs w:val="16"/>
      <w:lang w:eastAsia="ru-RU"/>
    </w:rPr>
  </w:style>
  <w:style w:type="paragraph" w:styleId="a5">
    <w:name w:val="List Paragraph"/>
    <w:basedOn w:val="a"/>
    <w:uiPriority w:val="34"/>
    <w:qFormat/>
    <w:rsid w:val="00177C32"/>
    <w:pPr>
      <w:ind w:left="720"/>
      <w:contextualSpacing/>
    </w:pPr>
  </w:style>
  <w:style w:type="paragraph" w:styleId="a6">
    <w:name w:val="header"/>
    <w:basedOn w:val="a"/>
    <w:link w:val="a7"/>
    <w:uiPriority w:val="99"/>
    <w:unhideWhenUsed/>
    <w:rsid w:val="00740865"/>
    <w:pPr>
      <w:tabs>
        <w:tab w:val="center" w:pos="4677"/>
        <w:tab w:val="right" w:pos="9355"/>
      </w:tabs>
    </w:pPr>
  </w:style>
  <w:style w:type="character" w:customStyle="1" w:styleId="a7">
    <w:name w:val="Верхний колонтитул Знак"/>
    <w:basedOn w:val="a0"/>
    <w:link w:val="a6"/>
    <w:uiPriority w:val="99"/>
    <w:rsid w:val="00740865"/>
    <w:rPr>
      <w:rFonts w:ascii="Calibri" w:eastAsia="Times New Roman" w:hAnsi="Calibri" w:cs="Times New Roman"/>
      <w:lang w:eastAsia="ru-RU"/>
    </w:rPr>
  </w:style>
  <w:style w:type="paragraph" w:styleId="a8">
    <w:name w:val="footer"/>
    <w:basedOn w:val="a"/>
    <w:link w:val="a9"/>
    <w:uiPriority w:val="99"/>
    <w:unhideWhenUsed/>
    <w:rsid w:val="00740865"/>
    <w:pPr>
      <w:tabs>
        <w:tab w:val="center" w:pos="4677"/>
        <w:tab w:val="right" w:pos="9355"/>
      </w:tabs>
    </w:pPr>
  </w:style>
  <w:style w:type="character" w:customStyle="1" w:styleId="a9">
    <w:name w:val="Нижний колонтитул Знак"/>
    <w:basedOn w:val="a0"/>
    <w:link w:val="a8"/>
    <w:uiPriority w:val="99"/>
    <w:rsid w:val="00740865"/>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C4D87-76F0-4058-8F11-A532DA87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5</Pages>
  <Words>1166</Words>
  <Characters>6650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Rono</dc:creator>
  <cp:keywords/>
  <dc:description/>
  <cp:lastModifiedBy>Admin</cp:lastModifiedBy>
  <cp:revision>147</cp:revision>
  <cp:lastPrinted>2019-02-20T03:44:00Z</cp:lastPrinted>
  <dcterms:created xsi:type="dcterms:W3CDTF">2015-12-02T02:00:00Z</dcterms:created>
  <dcterms:modified xsi:type="dcterms:W3CDTF">2022-10-27T23:59:00Z</dcterms:modified>
</cp:coreProperties>
</file>